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C559DD" w14:textId="77777777" w:rsidR="00B85AAC" w:rsidRDefault="00B85AAC" w:rsidP="00691BF2">
      <w:pPr>
        <w:bidi w:val="0"/>
        <w:spacing w:after="0" w:line="240" w:lineRule="auto"/>
        <w:jc w:val="center"/>
        <w:rPr>
          <w:b/>
          <w:bCs/>
          <w:sz w:val="26"/>
          <w:szCs w:val="26"/>
          <w:lang w:bidi="ar-KW"/>
        </w:rPr>
      </w:pPr>
      <w:r>
        <w:rPr>
          <w:b/>
          <w:bCs/>
          <w:sz w:val="26"/>
          <w:szCs w:val="26"/>
          <w:lang w:bidi="ar-KW"/>
        </w:rPr>
        <w:t>Course Syllabus</w:t>
      </w:r>
    </w:p>
    <w:p w14:paraId="291531C7" w14:textId="5F709924" w:rsidR="00B85AAC" w:rsidRDefault="00C57858" w:rsidP="00691BF2">
      <w:pPr>
        <w:bidi w:val="0"/>
        <w:spacing w:after="0" w:line="240" w:lineRule="auto"/>
        <w:jc w:val="center"/>
        <w:rPr>
          <w:b/>
          <w:bCs/>
          <w:sz w:val="26"/>
          <w:szCs w:val="26"/>
          <w:lang w:bidi="ar-KW"/>
        </w:rPr>
      </w:pPr>
      <w:r>
        <w:rPr>
          <w:b/>
          <w:bCs/>
          <w:sz w:val="26"/>
          <w:szCs w:val="26"/>
          <w:lang w:bidi="ar-KW"/>
        </w:rPr>
        <w:t>Spring 2020</w:t>
      </w:r>
    </w:p>
    <w:p w14:paraId="2D236581" w14:textId="4E32F7E4" w:rsidR="00A731D4" w:rsidRPr="00C903B9" w:rsidRDefault="00210B91" w:rsidP="00691BF2">
      <w:pPr>
        <w:bidi w:val="0"/>
        <w:spacing w:after="0" w:line="240" w:lineRule="auto"/>
        <w:jc w:val="center"/>
        <w:rPr>
          <w:b/>
          <w:bCs/>
          <w:sz w:val="26"/>
          <w:szCs w:val="26"/>
          <w:lang w:bidi="ar-KW"/>
        </w:rPr>
      </w:pPr>
      <w:r>
        <w:rPr>
          <w:b/>
          <w:bCs/>
          <w:sz w:val="26"/>
          <w:szCs w:val="26"/>
          <w:lang w:bidi="ar-KW"/>
        </w:rPr>
        <w:t xml:space="preserve">&lt;Dr. </w:t>
      </w:r>
      <w:proofErr w:type="spellStart"/>
      <w:r>
        <w:rPr>
          <w:b/>
          <w:bCs/>
          <w:sz w:val="26"/>
          <w:szCs w:val="26"/>
          <w:lang w:bidi="ar-KW"/>
        </w:rPr>
        <w:t>Yaqoub</w:t>
      </w:r>
      <w:proofErr w:type="spellEnd"/>
      <w:r>
        <w:rPr>
          <w:b/>
          <w:bCs/>
          <w:sz w:val="26"/>
          <w:szCs w:val="26"/>
          <w:lang w:bidi="ar-KW"/>
        </w:rPr>
        <w:t xml:space="preserve"> Ahmad </w:t>
      </w:r>
      <w:proofErr w:type="spellStart"/>
      <w:r>
        <w:rPr>
          <w:b/>
          <w:bCs/>
          <w:sz w:val="26"/>
          <w:szCs w:val="26"/>
          <w:lang w:bidi="ar-KW"/>
        </w:rPr>
        <w:t>Baqer</w:t>
      </w:r>
      <w:proofErr w:type="spellEnd"/>
      <w:r>
        <w:rPr>
          <w:b/>
          <w:bCs/>
          <w:sz w:val="26"/>
          <w:szCs w:val="26"/>
          <w:lang w:bidi="ar-KW"/>
        </w:rPr>
        <w:t xml:space="preserve"> </w:t>
      </w:r>
      <w:proofErr w:type="spellStart"/>
      <w:r>
        <w:rPr>
          <w:b/>
          <w:bCs/>
          <w:sz w:val="26"/>
          <w:szCs w:val="26"/>
          <w:lang w:bidi="ar-KW"/>
        </w:rPr>
        <w:t>Alabdullah</w:t>
      </w:r>
      <w:proofErr w:type="spellEnd"/>
      <w:r w:rsidR="002B6125">
        <w:rPr>
          <w:b/>
          <w:bCs/>
          <w:sz w:val="26"/>
          <w:szCs w:val="26"/>
          <w:lang w:bidi="ar-KW"/>
        </w:rPr>
        <w:t>&gt;</w:t>
      </w:r>
    </w:p>
    <w:p w14:paraId="41F9C0E8" w14:textId="2B888D63" w:rsidR="00A731D4" w:rsidRPr="00C903B9" w:rsidRDefault="001C1CE4" w:rsidP="00691BF2">
      <w:pPr>
        <w:bidi w:val="0"/>
        <w:spacing w:after="0" w:line="240" w:lineRule="auto"/>
        <w:jc w:val="center"/>
        <w:rPr>
          <w:b/>
          <w:bCs/>
          <w:sz w:val="26"/>
          <w:szCs w:val="26"/>
          <w:lang w:bidi="ar-KW"/>
        </w:rPr>
      </w:pPr>
      <w:r>
        <w:rPr>
          <w:b/>
          <w:bCs/>
          <w:sz w:val="26"/>
          <w:szCs w:val="26"/>
          <w:lang w:bidi="ar-KW"/>
        </w:rPr>
        <w:t>FIN 220 – Principles of Financial Management</w:t>
      </w:r>
    </w:p>
    <w:p w14:paraId="256A6338" w14:textId="77777777" w:rsidR="00A731D4" w:rsidRDefault="00A731D4" w:rsidP="00691BF2">
      <w:pPr>
        <w:bidi w:val="0"/>
        <w:spacing w:after="0" w:line="240" w:lineRule="auto"/>
        <w:rPr>
          <w:b/>
          <w:bCs/>
          <w:lang w:bidi="ar-KW"/>
        </w:rPr>
      </w:pPr>
    </w:p>
    <w:p w14:paraId="7D6D1423" w14:textId="5D85E113" w:rsidR="00A731D4" w:rsidRDefault="00517ADE" w:rsidP="00691BF2">
      <w:pPr>
        <w:bidi w:val="0"/>
        <w:spacing w:after="0" w:line="240" w:lineRule="auto"/>
        <w:rPr>
          <w:b/>
          <w:bCs/>
          <w:lang w:bidi="ar-KW"/>
        </w:rPr>
      </w:pPr>
      <w:r>
        <w:rPr>
          <w:b/>
          <w:bCs/>
          <w:lang w:bidi="ar-KW"/>
        </w:rPr>
        <w:t>Lecture Time and Location</w:t>
      </w:r>
      <w:r w:rsidR="002F5D9C">
        <w:rPr>
          <w:b/>
          <w:bCs/>
          <w:lang w:bidi="ar-KW"/>
        </w:rPr>
        <w:t>:</w:t>
      </w:r>
    </w:p>
    <w:p w14:paraId="5CAA76C7" w14:textId="3BECFFA2" w:rsidR="00D03466" w:rsidRDefault="00EC477A" w:rsidP="00691BF2">
      <w:pPr>
        <w:tabs>
          <w:tab w:val="left" w:pos="1530"/>
          <w:tab w:val="left" w:pos="3060"/>
          <w:tab w:val="left" w:pos="5310"/>
        </w:tabs>
        <w:bidi w:val="0"/>
        <w:spacing w:after="0" w:line="240" w:lineRule="auto"/>
        <w:rPr>
          <w:b/>
          <w:bCs/>
          <w:lang w:bidi="ar-KW"/>
        </w:rPr>
      </w:pPr>
      <w:r>
        <w:rPr>
          <w:b/>
          <w:bCs/>
          <w:lang w:bidi="ar-KW"/>
        </w:rPr>
        <w:t>FIN 220</w:t>
      </w:r>
      <w:r w:rsidR="008C6903">
        <w:rPr>
          <w:b/>
          <w:bCs/>
          <w:lang w:bidi="ar-KW"/>
        </w:rPr>
        <w:t>/53</w:t>
      </w:r>
      <w:r w:rsidR="00A731D4" w:rsidRPr="00AE22A2">
        <w:rPr>
          <w:lang w:bidi="ar-KW"/>
        </w:rPr>
        <w:tab/>
        <w:t>:</w:t>
      </w:r>
      <w:r w:rsidR="00437842">
        <w:rPr>
          <w:lang w:bidi="ar-KW"/>
        </w:rPr>
        <w:t xml:space="preserve"> </w:t>
      </w:r>
      <w:r w:rsidR="00210B91">
        <w:rPr>
          <w:lang w:bidi="ar-KW"/>
        </w:rPr>
        <w:t xml:space="preserve">      </w:t>
      </w:r>
      <w:r w:rsidR="00C57858">
        <w:rPr>
          <w:lang w:bidi="ar-KW"/>
        </w:rPr>
        <w:t xml:space="preserve">          </w:t>
      </w:r>
      <w:r w:rsidR="00437842">
        <w:rPr>
          <w:lang w:bidi="ar-KW"/>
        </w:rPr>
        <w:t xml:space="preserve">  </w:t>
      </w:r>
      <w:r w:rsidR="00C57858">
        <w:rPr>
          <w:lang w:bidi="ar-KW"/>
        </w:rPr>
        <w:t>Mondays and Wednesdays</w:t>
      </w:r>
      <w:r w:rsidR="00437842">
        <w:rPr>
          <w:lang w:bidi="ar-KW"/>
        </w:rPr>
        <w:t xml:space="preserve">     </w:t>
      </w:r>
      <w:r w:rsidR="008C6903">
        <w:rPr>
          <w:lang w:bidi="ar-KW"/>
        </w:rPr>
        <w:t xml:space="preserve">2:00 – </w:t>
      </w:r>
      <w:r w:rsidR="00C57858">
        <w:rPr>
          <w:lang w:bidi="ar-KW"/>
        </w:rPr>
        <w:t>3:15</w:t>
      </w:r>
      <w:r w:rsidR="00210B91">
        <w:rPr>
          <w:lang w:bidi="ar-KW"/>
        </w:rPr>
        <w:t xml:space="preserve"> pm</w:t>
      </w:r>
      <w:r w:rsidR="00700B1E">
        <w:rPr>
          <w:lang w:bidi="ar-KW"/>
        </w:rPr>
        <w:t xml:space="preserve">   </w:t>
      </w:r>
      <w:r w:rsidR="002942C2">
        <w:rPr>
          <w:lang w:bidi="ar-KW"/>
        </w:rPr>
        <w:t xml:space="preserve"> </w:t>
      </w:r>
      <w:r w:rsidR="00C57858">
        <w:rPr>
          <w:lang w:bidi="ar-KW"/>
        </w:rPr>
        <w:t xml:space="preserve">           </w:t>
      </w:r>
      <w:r w:rsidR="002942C2">
        <w:rPr>
          <w:lang w:bidi="ar-KW"/>
        </w:rPr>
        <w:t xml:space="preserve">   </w:t>
      </w:r>
      <w:r>
        <w:rPr>
          <w:lang w:bidi="ar-KW"/>
        </w:rPr>
        <w:t xml:space="preserve">Room # </w:t>
      </w:r>
      <w:r w:rsidR="001C675E" w:rsidRPr="00AB1A71">
        <w:rPr>
          <w:b/>
          <w:bCs/>
          <w:lang w:bidi="ar-KW"/>
        </w:rPr>
        <w:t xml:space="preserve"> </w:t>
      </w:r>
      <w:r w:rsidR="002B6125">
        <w:rPr>
          <w:lang w:bidi="ar-KW"/>
        </w:rPr>
        <w:t xml:space="preserve"> </w:t>
      </w:r>
      <w:r w:rsidR="00C57858">
        <w:rPr>
          <w:b/>
          <w:bCs/>
          <w:lang w:bidi="ar-KW"/>
        </w:rPr>
        <w:t>1021 D2</w:t>
      </w:r>
    </w:p>
    <w:p w14:paraId="129B9812" w14:textId="062EB827" w:rsidR="00A731D4" w:rsidRDefault="00A731D4" w:rsidP="00691BF2">
      <w:pPr>
        <w:tabs>
          <w:tab w:val="left" w:pos="1530"/>
          <w:tab w:val="left" w:pos="3060"/>
          <w:tab w:val="left" w:pos="5310"/>
        </w:tabs>
        <w:bidi w:val="0"/>
        <w:spacing w:after="0" w:line="240" w:lineRule="auto"/>
        <w:rPr>
          <w:lang w:bidi="ar-KW"/>
        </w:rPr>
      </w:pPr>
    </w:p>
    <w:p w14:paraId="6B7A143D" w14:textId="77777777" w:rsidR="00687B05" w:rsidRDefault="00687B05" w:rsidP="00691BF2">
      <w:pPr>
        <w:tabs>
          <w:tab w:val="left" w:pos="1530"/>
          <w:tab w:val="left" w:pos="2610"/>
          <w:tab w:val="left" w:pos="4860"/>
        </w:tabs>
        <w:bidi w:val="0"/>
        <w:spacing w:after="0" w:line="240" w:lineRule="auto"/>
        <w:rPr>
          <w:b/>
          <w:bCs/>
          <w:lang w:bidi="ar-KW"/>
        </w:rPr>
      </w:pPr>
    </w:p>
    <w:p w14:paraId="1F760B3C" w14:textId="3F7DF0A6" w:rsidR="00A731D4" w:rsidRDefault="002F5D9C" w:rsidP="00691BF2">
      <w:pPr>
        <w:tabs>
          <w:tab w:val="left" w:pos="1530"/>
        </w:tabs>
        <w:bidi w:val="0"/>
        <w:spacing w:after="0" w:line="240" w:lineRule="auto"/>
        <w:jc w:val="both"/>
        <w:rPr>
          <w:b/>
          <w:bCs/>
          <w:lang w:bidi="ar-KW"/>
        </w:rPr>
      </w:pPr>
      <w:r>
        <w:rPr>
          <w:b/>
          <w:bCs/>
          <w:lang w:bidi="ar-KW"/>
        </w:rPr>
        <w:t>Contact Information:</w:t>
      </w:r>
    </w:p>
    <w:p w14:paraId="0E99C40F" w14:textId="60776388" w:rsidR="00A731D4" w:rsidRPr="00EC477A" w:rsidRDefault="00A731D4" w:rsidP="00691BF2">
      <w:pPr>
        <w:tabs>
          <w:tab w:val="left" w:pos="1530"/>
        </w:tabs>
        <w:bidi w:val="0"/>
        <w:spacing w:after="0" w:line="240" w:lineRule="auto"/>
        <w:jc w:val="both"/>
        <w:rPr>
          <w:lang w:bidi="ar-KW"/>
        </w:rPr>
      </w:pPr>
      <w:r>
        <w:rPr>
          <w:b/>
          <w:bCs/>
          <w:lang w:bidi="ar-KW"/>
        </w:rPr>
        <w:t>Location</w:t>
      </w:r>
      <w:r>
        <w:rPr>
          <w:b/>
          <w:bCs/>
          <w:lang w:bidi="ar-KW"/>
        </w:rPr>
        <w:tab/>
      </w:r>
      <w:r w:rsidRPr="00AE22A2">
        <w:rPr>
          <w:lang w:bidi="ar-KW"/>
        </w:rPr>
        <w:t>:</w:t>
      </w:r>
      <w:r>
        <w:rPr>
          <w:b/>
          <w:bCs/>
          <w:lang w:bidi="ar-KW"/>
        </w:rPr>
        <w:t xml:space="preserve"> </w:t>
      </w:r>
      <w:r w:rsidR="002B6125">
        <w:rPr>
          <w:lang w:bidi="ar-KW"/>
        </w:rPr>
        <w:t xml:space="preserve"> </w:t>
      </w:r>
      <w:r w:rsidR="00EC477A" w:rsidRPr="00EC477A">
        <w:rPr>
          <w:lang w:bidi="ar-KW"/>
        </w:rPr>
        <w:t>Department of Fina</w:t>
      </w:r>
      <w:r w:rsidR="002942C2">
        <w:rPr>
          <w:lang w:bidi="ar-KW"/>
        </w:rPr>
        <w:t xml:space="preserve">nce &amp; Financial Institutions – CBA </w:t>
      </w:r>
      <w:proofErr w:type="gramStart"/>
      <w:r w:rsidR="002942C2">
        <w:rPr>
          <w:lang w:bidi="ar-KW"/>
        </w:rPr>
        <w:t xml:space="preserve">–  </w:t>
      </w:r>
      <w:proofErr w:type="spellStart"/>
      <w:r w:rsidR="002942C2">
        <w:rPr>
          <w:lang w:bidi="ar-KW"/>
        </w:rPr>
        <w:t>Shudadeya</w:t>
      </w:r>
      <w:proofErr w:type="spellEnd"/>
      <w:proofErr w:type="gramEnd"/>
      <w:r w:rsidR="002942C2">
        <w:rPr>
          <w:lang w:bidi="ar-KW"/>
        </w:rPr>
        <w:t xml:space="preserve"> campus</w:t>
      </w:r>
      <w:r w:rsidR="00AE47D4">
        <w:rPr>
          <w:lang w:bidi="ar-KW"/>
        </w:rPr>
        <w:t xml:space="preserve"> </w:t>
      </w:r>
      <w:r w:rsidRPr="00EC477A">
        <w:rPr>
          <w:lang w:bidi="ar-KW"/>
        </w:rPr>
        <w:tab/>
      </w:r>
      <w:r w:rsidR="001C675E" w:rsidRPr="00EC477A">
        <w:rPr>
          <w:lang w:bidi="ar-KW"/>
        </w:rPr>
        <w:t xml:space="preserve"> </w:t>
      </w:r>
    </w:p>
    <w:p w14:paraId="3C031CF6" w14:textId="3FB63A5E" w:rsidR="00A731D4" w:rsidRDefault="00A731D4" w:rsidP="00691BF2">
      <w:pPr>
        <w:tabs>
          <w:tab w:val="left" w:pos="1530"/>
        </w:tabs>
        <w:bidi w:val="0"/>
        <w:spacing w:after="0" w:line="240" w:lineRule="auto"/>
        <w:jc w:val="both"/>
        <w:rPr>
          <w:lang w:bidi="ar-KW"/>
        </w:rPr>
      </w:pPr>
      <w:r w:rsidRPr="00A731D4">
        <w:rPr>
          <w:b/>
          <w:bCs/>
          <w:lang w:bidi="ar-KW"/>
        </w:rPr>
        <w:t>Email</w:t>
      </w:r>
      <w:r>
        <w:rPr>
          <w:lang w:bidi="ar-KW"/>
        </w:rPr>
        <w:tab/>
        <w:t xml:space="preserve">: </w:t>
      </w:r>
      <w:r w:rsidR="002B6125">
        <w:rPr>
          <w:lang w:bidi="ar-KW"/>
        </w:rPr>
        <w:t xml:space="preserve"> </w:t>
      </w:r>
      <w:hyperlink r:id="rId7" w:history="1">
        <w:r w:rsidR="00210B91" w:rsidRPr="00EF5544">
          <w:rPr>
            <w:rStyle w:val="Hyperlink"/>
            <w:lang w:bidi="ar-KW"/>
          </w:rPr>
          <w:t>ybaqer@cba.edu.kw</w:t>
        </w:r>
      </w:hyperlink>
      <w:r w:rsidR="00210B91">
        <w:rPr>
          <w:lang w:bidi="ar-KW"/>
        </w:rPr>
        <w:t xml:space="preserve"> (This is my preferred form of communication).</w:t>
      </w:r>
    </w:p>
    <w:p w14:paraId="5E7AD4F8" w14:textId="703AC117" w:rsidR="001C675E" w:rsidRDefault="003B5EA5" w:rsidP="00691BF2">
      <w:pPr>
        <w:tabs>
          <w:tab w:val="left" w:pos="1530"/>
        </w:tabs>
        <w:bidi w:val="0"/>
        <w:spacing w:after="0" w:line="240" w:lineRule="auto"/>
        <w:jc w:val="both"/>
        <w:rPr>
          <w:lang w:bidi="ar-KW"/>
        </w:rPr>
      </w:pPr>
      <w:r>
        <w:rPr>
          <w:b/>
          <w:bCs/>
          <w:lang w:bidi="ar-KW"/>
        </w:rPr>
        <w:t xml:space="preserve">Phone # </w:t>
      </w:r>
      <w:r w:rsidR="00A731D4">
        <w:rPr>
          <w:lang w:bidi="ar-KW"/>
        </w:rPr>
        <w:tab/>
      </w:r>
      <w:r w:rsidR="001C675E">
        <w:rPr>
          <w:lang w:bidi="ar-KW"/>
        </w:rPr>
        <w:t xml:space="preserve">: </w:t>
      </w:r>
      <w:r w:rsidR="002B6125">
        <w:rPr>
          <w:lang w:bidi="ar-KW"/>
        </w:rPr>
        <w:t xml:space="preserve"> </w:t>
      </w:r>
      <w:r w:rsidR="00412433">
        <w:rPr>
          <w:color w:val="000000"/>
        </w:rPr>
        <w:t>TBA</w:t>
      </w:r>
    </w:p>
    <w:p w14:paraId="29491280" w14:textId="59E59C31" w:rsidR="00A731D4" w:rsidRDefault="001C675E" w:rsidP="008C6903">
      <w:pPr>
        <w:tabs>
          <w:tab w:val="left" w:pos="1530"/>
          <w:tab w:val="left" w:pos="3060"/>
        </w:tabs>
        <w:bidi w:val="0"/>
        <w:spacing w:after="0" w:line="240" w:lineRule="auto"/>
        <w:jc w:val="both"/>
        <w:rPr>
          <w:lang w:bidi="ar-KW"/>
        </w:rPr>
      </w:pPr>
      <w:r w:rsidRPr="00AB1A71">
        <w:rPr>
          <w:b/>
          <w:bCs/>
          <w:lang w:bidi="ar-KW"/>
        </w:rPr>
        <w:t>Office Hours</w:t>
      </w:r>
      <w:r w:rsidR="00A731D4">
        <w:rPr>
          <w:b/>
          <w:bCs/>
          <w:lang w:bidi="ar-KW"/>
        </w:rPr>
        <w:tab/>
      </w:r>
      <w:r w:rsidRPr="00AE22A2">
        <w:rPr>
          <w:lang w:bidi="ar-KW"/>
        </w:rPr>
        <w:t>:</w:t>
      </w:r>
      <w:r>
        <w:rPr>
          <w:lang w:bidi="ar-KW"/>
        </w:rPr>
        <w:t xml:space="preserve"> </w:t>
      </w:r>
      <w:r w:rsidR="002B6125">
        <w:rPr>
          <w:lang w:bidi="ar-KW"/>
        </w:rPr>
        <w:t xml:space="preserve"> </w:t>
      </w:r>
      <w:r w:rsidR="00412433">
        <w:rPr>
          <w:lang w:bidi="ar-KW"/>
        </w:rPr>
        <w:t xml:space="preserve"> </w:t>
      </w:r>
      <w:r w:rsidR="00C57858">
        <w:rPr>
          <w:lang w:bidi="ar-KW"/>
        </w:rPr>
        <w:t xml:space="preserve">Mondays and Wednesdays </w:t>
      </w:r>
      <w:r w:rsidR="00412433">
        <w:rPr>
          <w:lang w:bidi="ar-KW"/>
        </w:rPr>
        <w:t xml:space="preserve">from </w:t>
      </w:r>
      <w:r w:rsidR="00C57858">
        <w:rPr>
          <w:lang w:bidi="ar-KW"/>
        </w:rPr>
        <w:t>3</w:t>
      </w:r>
      <w:r w:rsidR="00412433">
        <w:rPr>
          <w:lang w:bidi="ar-KW"/>
        </w:rPr>
        <w:t>:</w:t>
      </w:r>
      <w:r w:rsidR="00C57858">
        <w:rPr>
          <w:lang w:bidi="ar-KW"/>
        </w:rPr>
        <w:t>15</w:t>
      </w:r>
      <w:r w:rsidR="00412433">
        <w:rPr>
          <w:lang w:bidi="ar-KW"/>
        </w:rPr>
        <w:t xml:space="preserve"> to </w:t>
      </w:r>
      <w:r w:rsidR="00C57858">
        <w:rPr>
          <w:lang w:bidi="ar-KW"/>
        </w:rPr>
        <w:t>5</w:t>
      </w:r>
      <w:r w:rsidR="008C6903">
        <w:rPr>
          <w:lang w:bidi="ar-KW"/>
        </w:rPr>
        <w:t>:00 pm</w:t>
      </w:r>
      <w:r w:rsidR="009F274D">
        <w:rPr>
          <w:lang w:bidi="ar-KW"/>
        </w:rPr>
        <w:t xml:space="preserve"> or by appointment. </w:t>
      </w:r>
    </w:p>
    <w:p w14:paraId="14EC8FE7" w14:textId="77777777" w:rsidR="00210B91" w:rsidRDefault="00210B91" w:rsidP="00210B91">
      <w:pPr>
        <w:tabs>
          <w:tab w:val="left" w:pos="1530"/>
        </w:tabs>
        <w:bidi w:val="0"/>
        <w:spacing w:after="0" w:line="240" w:lineRule="auto"/>
        <w:jc w:val="both"/>
      </w:pPr>
      <w:r>
        <w:rPr>
          <w:b/>
          <w:bCs/>
          <w:lang w:bidi="ar-KW"/>
        </w:rPr>
        <w:t>Website</w:t>
      </w:r>
      <w:r>
        <w:rPr>
          <w:b/>
          <w:bCs/>
          <w:lang w:bidi="ar-KW"/>
        </w:rPr>
        <w:tab/>
      </w:r>
      <w:r>
        <w:rPr>
          <w:lang w:bidi="ar-KW"/>
        </w:rPr>
        <w:t xml:space="preserve">:  </w:t>
      </w:r>
      <w:hyperlink r:id="rId8" w:history="1">
        <w:r w:rsidRPr="007035BE">
          <w:rPr>
            <w:rStyle w:val="Hyperlink"/>
            <w:lang w:bidi="ar-KW"/>
          </w:rPr>
          <w:t>www.ybaq</w:t>
        </w:r>
        <w:r w:rsidRPr="007035BE">
          <w:rPr>
            <w:rStyle w:val="Hyperlink"/>
            <w:lang w:bidi="ar-KW"/>
          </w:rPr>
          <w:t>e</w:t>
        </w:r>
        <w:r w:rsidRPr="007035BE">
          <w:rPr>
            <w:rStyle w:val="Hyperlink"/>
            <w:lang w:bidi="ar-KW"/>
          </w:rPr>
          <w:t>r.com</w:t>
        </w:r>
      </w:hyperlink>
      <w:r>
        <w:rPr>
          <w:lang w:bidi="ar-KW"/>
        </w:rPr>
        <w:t xml:space="preserve"> </w:t>
      </w:r>
      <w:r>
        <w:t>Check the website for updates, announcements, and materials.</w:t>
      </w:r>
    </w:p>
    <w:p w14:paraId="45C9E68D" w14:textId="59512460" w:rsidR="00210B91" w:rsidRDefault="00210B91" w:rsidP="00210B91">
      <w:pPr>
        <w:tabs>
          <w:tab w:val="left" w:pos="1530"/>
        </w:tabs>
        <w:bidi w:val="0"/>
        <w:spacing w:after="0" w:line="240" w:lineRule="auto"/>
        <w:jc w:val="both"/>
      </w:pPr>
      <w:proofErr w:type="spellStart"/>
      <w:r>
        <w:rPr>
          <w:b/>
          <w:lang w:bidi="ar-KW"/>
        </w:rPr>
        <w:t>MyU</w:t>
      </w:r>
      <w:proofErr w:type="spellEnd"/>
      <w:r>
        <w:rPr>
          <w:b/>
          <w:lang w:bidi="ar-KW"/>
        </w:rPr>
        <w:t xml:space="preserve">        </w:t>
      </w:r>
      <w:r w:rsidR="00C57858">
        <w:rPr>
          <w:b/>
          <w:lang w:bidi="ar-KW"/>
        </w:rPr>
        <w:t xml:space="preserve">          </w:t>
      </w:r>
      <w:r>
        <w:rPr>
          <w:b/>
          <w:lang w:bidi="ar-KW"/>
        </w:rPr>
        <w:t xml:space="preserve">  </w:t>
      </w:r>
      <w:proofErr w:type="gramStart"/>
      <w:r>
        <w:rPr>
          <w:b/>
          <w:lang w:bidi="ar-KW"/>
        </w:rPr>
        <w:t xml:space="preserve">  </w:t>
      </w:r>
      <w:r w:rsidRPr="00C57858">
        <w:rPr>
          <w:bCs/>
          <w:lang w:bidi="ar-KW"/>
        </w:rPr>
        <w:t>:</w:t>
      </w:r>
      <w:proofErr w:type="gramEnd"/>
      <w:r>
        <w:rPr>
          <w:b/>
          <w:lang w:bidi="ar-KW"/>
        </w:rPr>
        <w:t xml:space="preserve">  </w:t>
      </w:r>
      <w:r>
        <w:t xml:space="preserve">I’ll be using </w:t>
      </w:r>
      <w:proofErr w:type="spellStart"/>
      <w:r>
        <w:t>MyU</w:t>
      </w:r>
      <w:proofErr w:type="spellEnd"/>
      <w:r>
        <w:t xml:space="preserve"> application</w:t>
      </w:r>
      <w:r w:rsidR="00C57858">
        <w:t>.</w:t>
      </w:r>
      <w:r w:rsidR="00103FEE">
        <w:t xml:space="preserve"> @</w:t>
      </w:r>
      <w:proofErr w:type="spellStart"/>
      <w:r w:rsidR="00103FEE">
        <w:t>YaqoubBaqer</w:t>
      </w:r>
      <w:proofErr w:type="spellEnd"/>
      <w:r w:rsidR="00C57858">
        <w:t xml:space="preserve"> Class: FIN220YBaqer</w:t>
      </w:r>
    </w:p>
    <w:p w14:paraId="73577B42" w14:textId="0899F22E" w:rsidR="00A731D4" w:rsidRPr="00AE22A2" w:rsidRDefault="00A731D4" w:rsidP="00691BF2">
      <w:pPr>
        <w:tabs>
          <w:tab w:val="left" w:pos="1530"/>
        </w:tabs>
        <w:bidi w:val="0"/>
        <w:spacing w:after="0" w:line="240" w:lineRule="auto"/>
        <w:jc w:val="both"/>
        <w:rPr>
          <w:lang w:bidi="ar-KW"/>
        </w:rPr>
      </w:pPr>
    </w:p>
    <w:p w14:paraId="7E208D1B" w14:textId="77777777" w:rsidR="00AE22A2" w:rsidRDefault="00AE22A2" w:rsidP="00691BF2">
      <w:pPr>
        <w:tabs>
          <w:tab w:val="left" w:pos="1530"/>
        </w:tabs>
        <w:bidi w:val="0"/>
        <w:spacing w:after="0" w:line="240" w:lineRule="auto"/>
        <w:jc w:val="both"/>
        <w:rPr>
          <w:lang w:bidi="ar-KW"/>
        </w:rPr>
      </w:pPr>
    </w:p>
    <w:p w14:paraId="41D24802" w14:textId="6D9E9BA4" w:rsidR="00A731D4" w:rsidRDefault="00A731D4" w:rsidP="00691BF2">
      <w:pPr>
        <w:bidi w:val="0"/>
        <w:spacing w:after="0" w:line="240" w:lineRule="auto"/>
        <w:jc w:val="both"/>
        <w:rPr>
          <w:lang w:bidi="ar-KW"/>
        </w:rPr>
      </w:pPr>
      <w:r w:rsidRPr="00B8494E">
        <w:rPr>
          <w:b/>
          <w:bCs/>
          <w:lang w:bidi="ar-KW"/>
        </w:rPr>
        <w:t>Teaching Assistant:</w:t>
      </w:r>
      <w:r>
        <w:rPr>
          <w:lang w:bidi="ar-KW"/>
        </w:rPr>
        <w:t xml:space="preserve"> </w:t>
      </w:r>
      <w:r w:rsidR="00210B91">
        <w:rPr>
          <w:lang w:bidi="ar-KW"/>
        </w:rPr>
        <w:t xml:space="preserve"> TBA</w:t>
      </w:r>
    </w:p>
    <w:p w14:paraId="78C5DC69" w14:textId="77777777" w:rsidR="00210B91" w:rsidRDefault="00210B91" w:rsidP="00691BF2">
      <w:pPr>
        <w:tabs>
          <w:tab w:val="left" w:pos="1530"/>
          <w:tab w:val="left" w:pos="3060"/>
          <w:tab w:val="left" w:pos="5310"/>
        </w:tabs>
        <w:bidi w:val="0"/>
        <w:spacing w:after="0" w:line="240" w:lineRule="auto"/>
        <w:jc w:val="both"/>
        <w:rPr>
          <w:lang w:bidi="ar-KW"/>
        </w:rPr>
      </w:pPr>
    </w:p>
    <w:p w14:paraId="319247EA" w14:textId="0D122AD1" w:rsidR="00776A50" w:rsidRPr="00B8494E" w:rsidRDefault="00776A50" w:rsidP="00210B91">
      <w:pPr>
        <w:tabs>
          <w:tab w:val="left" w:pos="1530"/>
          <w:tab w:val="left" w:pos="3060"/>
          <w:tab w:val="left" w:pos="5310"/>
        </w:tabs>
        <w:bidi w:val="0"/>
        <w:spacing w:after="0" w:line="240" w:lineRule="auto"/>
        <w:jc w:val="both"/>
        <w:rPr>
          <w:b/>
          <w:bCs/>
          <w:lang w:bidi="ar-KW"/>
        </w:rPr>
      </w:pPr>
      <w:r>
        <w:rPr>
          <w:lang w:bidi="ar-KW"/>
        </w:rPr>
        <w:tab/>
        <w:t xml:space="preserve">  </w:t>
      </w:r>
      <w:r w:rsidR="002B6125">
        <w:rPr>
          <w:lang w:bidi="ar-KW"/>
        </w:rPr>
        <w:t xml:space="preserve"> </w:t>
      </w:r>
    </w:p>
    <w:p w14:paraId="06A3FA81" w14:textId="1C4DBB46" w:rsidR="002B6125" w:rsidRPr="00210B91" w:rsidRDefault="001C675E" w:rsidP="00691BF2">
      <w:pPr>
        <w:bidi w:val="0"/>
        <w:spacing w:after="0" w:line="240" w:lineRule="auto"/>
        <w:jc w:val="both"/>
        <w:rPr>
          <w:b/>
          <w:bCs/>
          <w:lang w:bidi="ar-KW"/>
        </w:rPr>
      </w:pPr>
      <w:r w:rsidRPr="00210B91">
        <w:rPr>
          <w:b/>
          <w:bCs/>
          <w:lang w:bidi="ar-KW"/>
        </w:rPr>
        <w:t>Course Description:</w:t>
      </w:r>
    </w:p>
    <w:p w14:paraId="2D069127" w14:textId="2D13E356" w:rsidR="005D45B2" w:rsidRDefault="002B485C" w:rsidP="00337DF6">
      <w:pPr>
        <w:bidi w:val="0"/>
        <w:spacing w:after="0" w:line="240" w:lineRule="auto"/>
        <w:jc w:val="both"/>
        <w:rPr>
          <w:rFonts w:cs="Verdana"/>
          <w:color w:val="262626"/>
        </w:rPr>
      </w:pPr>
      <w:r w:rsidRPr="00210B91">
        <w:rPr>
          <w:rFonts w:cs="Verdana"/>
          <w:color w:val="262626"/>
        </w:rPr>
        <w:t xml:space="preserve">This is an introductory course that aims to familiarize the student with the basics of financial management, including the objectives, tasks and decisions made by the financial managers in organizations. These tasks include, but </w:t>
      </w:r>
      <w:r w:rsidR="00E506CB" w:rsidRPr="00210B91">
        <w:rPr>
          <w:rFonts w:cs="Verdana"/>
          <w:color w:val="262626"/>
        </w:rPr>
        <w:t xml:space="preserve">are </w:t>
      </w:r>
      <w:r w:rsidRPr="00210B91">
        <w:rPr>
          <w:rFonts w:cs="Verdana"/>
          <w:color w:val="262626"/>
        </w:rPr>
        <w:t>not restricted to, financial markets, time value of money, asset valuation, risk and return, bond and stock valuation, capit</w:t>
      </w:r>
      <w:r w:rsidR="00337DF6" w:rsidRPr="00210B91">
        <w:rPr>
          <w:rFonts w:cs="Verdana"/>
          <w:color w:val="262626"/>
        </w:rPr>
        <w:t>al budgeting, cost of capital, and capital budgeting.</w:t>
      </w:r>
    </w:p>
    <w:p w14:paraId="58C80A9F" w14:textId="77777777" w:rsidR="00210B91" w:rsidRDefault="00210B91" w:rsidP="00210B91">
      <w:pPr>
        <w:bidi w:val="0"/>
        <w:spacing w:after="0" w:line="240" w:lineRule="auto"/>
        <w:jc w:val="both"/>
        <w:rPr>
          <w:rFonts w:cs="Verdana"/>
          <w:color w:val="262626"/>
        </w:rPr>
      </w:pPr>
    </w:p>
    <w:p w14:paraId="46065C8E" w14:textId="77777777" w:rsidR="00210B91" w:rsidRPr="00D15E1C" w:rsidRDefault="00210B91" w:rsidP="00210B91">
      <w:pPr>
        <w:widowControl w:val="0"/>
        <w:autoSpaceDE w:val="0"/>
        <w:autoSpaceDN w:val="0"/>
        <w:bidi w:val="0"/>
        <w:adjustRightInd w:val="0"/>
        <w:spacing w:after="0" w:line="240" w:lineRule="auto"/>
        <w:jc w:val="both"/>
        <w:rPr>
          <w:rFonts w:cs="Helvetica"/>
        </w:rPr>
      </w:pPr>
      <w:r w:rsidRPr="00D15E1C">
        <w:rPr>
          <w:rFonts w:cs="Times"/>
          <w:color w:val="000000"/>
        </w:rPr>
        <w:t>This is not a “how to” course. This is a “why do” course. By way of analogy, think of the set of plans for a building. Both an architect and a draftsman can read the plans and even copy the plans with minor changes. But an architect can do more than a draftsman can do. When it is time to design a completely new building that responds creatively to the needs of the client and the context of the built and natural environment, you want an architect. I am here to train financial architects—not draftsmen. Please do not expect to learn a cookbook of formulas that you plug numbers into. (Now that we have macros in Excel, no one will pay a salary for that skill.) Expect to learn a few simple, but powerful, intuitions and be able to apply them creatively to a variety of new situations. Finance is such a rapidly changing area that you would be poorly served with a set of rote formulae—such knowledge would be rapidly obsolete.</w:t>
      </w:r>
    </w:p>
    <w:p w14:paraId="0D4C5FDD" w14:textId="77777777" w:rsidR="00210B91" w:rsidRPr="002B485C" w:rsidRDefault="00210B91" w:rsidP="00210B91">
      <w:pPr>
        <w:bidi w:val="0"/>
        <w:spacing w:after="0" w:line="240" w:lineRule="auto"/>
        <w:jc w:val="both"/>
        <w:rPr>
          <w:rFonts w:cs="Verdana"/>
          <w:color w:val="262626"/>
        </w:rPr>
      </w:pPr>
    </w:p>
    <w:p w14:paraId="07BAC034" w14:textId="77777777" w:rsidR="002B485C" w:rsidRPr="002B485C" w:rsidRDefault="002B485C" w:rsidP="00691BF2">
      <w:pPr>
        <w:bidi w:val="0"/>
        <w:spacing w:after="0" w:line="240" w:lineRule="auto"/>
        <w:jc w:val="both"/>
        <w:rPr>
          <w:b/>
          <w:bCs/>
          <w:lang w:bidi="ar-KW"/>
        </w:rPr>
      </w:pPr>
    </w:p>
    <w:p w14:paraId="3DCAD30A" w14:textId="24744A29" w:rsidR="00A50652" w:rsidRPr="00691BF2" w:rsidRDefault="00430BFB" w:rsidP="00691BF2">
      <w:pPr>
        <w:bidi w:val="0"/>
        <w:spacing w:after="0" w:line="240" w:lineRule="auto"/>
        <w:jc w:val="both"/>
        <w:rPr>
          <w:b/>
          <w:bCs/>
          <w:lang w:bidi="ar-KW"/>
        </w:rPr>
      </w:pPr>
      <w:r w:rsidRPr="00CE55EA">
        <w:rPr>
          <w:b/>
          <w:bCs/>
          <w:lang w:bidi="ar-KW"/>
        </w:rPr>
        <w:t>Course Learning Outcomes:</w:t>
      </w:r>
    </w:p>
    <w:p w14:paraId="244657FD" w14:textId="1A9F0CCF" w:rsidR="00E96C02" w:rsidRDefault="00E96C02" w:rsidP="00691BF2">
      <w:pPr>
        <w:bidi w:val="0"/>
        <w:spacing w:after="0" w:line="240" w:lineRule="auto"/>
        <w:jc w:val="both"/>
        <w:rPr>
          <w:lang w:bidi="ar-KW"/>
        </w:rPr>
      </w:pPr>
      <w:r>
        <w:rPr>
          <w:lang w:bidi="ar-KW"/>
        </w:rPr>
        <w:t xml:space="preserve">The learning outcomes for this course, listed below, </w:t>
      </w:r>
      <w:r w:rsidR="00CD27FD">
        <w:rPr>
          <w:lang w:bidi="ar-KW"/>
        </w:rPr>
        <w:t>relate</w:t>
      </w:r>
      <w:r>
        <w:rPr>
          <w:lang w:bidi="ar-KW"/>
        </w:rPr>
        <w:t xml:space="preserve"> </w:t>
      </w:r>
      <w:r w:rsidR="00CD27FD">
        <w:rPr>
          <w:lang w:bidi="ar-KW"/>
        </w:rPr>
        <w:t xml:space="preserve">to the learning goals </w:t>
      </w:r>
      <w:r>
        <w:rPr>
          <w:lang w:bidi="ar-KW"/>
        </w:rPr>
        <w:t xml:space="preserve">of the College of Business Administration Undergraduate </w:t>
      </w:r>
      <w:r w:rsidRPr="00CE55EA">
        <w:rPr>
          <w:lang w:bidi="ar-KW"/>
        </w:rPr>
        <w:t>Program, which can be found in the appendix at the end of this syllabus. The</w:t>
      </w:r>
      <w:r>
        <w:rPr>
          <w:lang w:bidi="ar-KW"/>
        </w:rPr>
        <w:t xml:space="preserve"> numbers in parenthesis indicate to which specific learning goal the outcome relates.</w:t>
      </w:r>
    </w:p>
    <w:p w14:paraId="3C79B5F5" w14:textId="77777777" w:rsidR="00E96C02" w:rsidRDefault="00E96C02" w:rsidP="00691BF2">
      <w:pPr>
        <w:bidi w:val="0"/>
        <w:spacing w:after="0" w:line="240" w:lineRule="auto"/>
        <w:jc w:val="both"/>
        <w:rPr>
          <w:lang w:bidi="ar-KW"/>
        </w:rPr>
      </w:pPr>
    </w:p>
    <w:p w14:paraId="125D52EB" w14:textId="047F3E9D" w:rsidR="00293DA7" w:rsidRPr="00210B91" w:rsidRDefault="00293DA7" w:rsidP="00691BF2">
      <w:pPr>
        <w:bidi w:val="0"/>
        <w:spacing w:after="0" w:line="240" w:lineRule="auto"/>
        <w:jc w:val="both"/>
        <w:rPr>
          <w:lang w:bidi="ar-KW"/>
        </w:rPr>
      </w:pPr>
      <w:r w:rsidRPr="00210B91">
        <w:rPr>
          <w:lang w:bidi="ar-KW"/>
        </w:rPr>
        <w:t>Upon successful completi</w:t>
      </w:r>
      <w:r w:rsidR="005A2812" w:rsidRPr="00210B91">
        <w:rPr>
          <w:lang w:bidi="ar-KW"/>
        </w:rPr>
        <w:t>on of the course, students will</w:t>
      </w:r>
      <w:r w:rsidRPr="00210B91">
        <w:rPr>
          <w:lang w:bidi="ar-KW"/>
        </w:rPr>
        <w:t>:</w:t>
      </w:r>
    </w:p>
    <w:p w14:paraId="6F5B1F30" w14:textId="61E15304" w:rsidR="00906233" w:rsidRPr="00210B91" w:rsidRDefault="00906233" w:rsidP="00691BF2">
      <w:pPr>
        <w:pStyle w:val="ListParagraph"/>
        <w:numPr>
          <w:ilvl w:val="0"/>
          <w:numId w:val="2"/>
        </w:numPr>
        <w:bidi w:val="0"/>
        <w:spacing w:after="0" w:line="240" w:lineRule="auto"/>
      </w:pPr>
      <w:r w:rsidRPr="00210B91">
        <w:lastRenderedPageBreak/>
        <w:t>Have a basic understanding of the field of Finance, financial markets and financial institutions.</w:t>
      </w:r>
    </w:p>
    <w:p w14:paraId="6B8EFAC8" w14:textId="6F052FE2" w:rsidR="00906233" w:rsidRPr="00210B91" w:rsidRDefault="00906233" w:rsidP="00337DF6">
      <w:pPr>
        <w:pStyle w:val="ListParagraph"/>
        <w:numPr>
          <w:ilvl w:val="0"/>
          <w:numId w:val="2"/>
        </w:numPr>
        <w:bidi w:val="0"/>
        <w:spacing w:after="0" w:line="240" w:lineRule="auto"/>
      </w:pPr>
      <w:r w:rsidRPr="00210B91">
        <w:t>Be able to use financial statements to analyze a firm’s financial performance. (LG5)</w:t>
      </w:r>
    </w:p>
    <w:p w14:paraId="740A9F82" w14:textId="6737C889" w:rsidR="0071418C" w:rsidRPr="00210B91" w:rsidRDefault="005A2812" w:rsidP="00691BF2">
      <w:pPr>
        <w:pStyle w:val="ListParagraph"/>
        <w:numPr>
          <w:ilvl w:val="0"/>
          <w:numId w:val="2"/>
        </w:numPr>
        <w:bidi w:val="0"/>
        <w:spacing w:after="0" w:line="240" w:lineRule="auto"/>
      </w:pPr>
      <w:r w:rsidRPr="00210B91">
        <w:t>B</w:t>
      </w:r>
      <w:r w:rsidR="0071418C" w:rsidRPr="00210B91">
        <w:t>e knowledgeable of and able to apply time value of money concepts in financial decision-making.</w:t>
      </w:r>
      <w:r w:rsidR="00A50652" w:rsidRPr="00210B91">
        <w:t xml:space="preserve"> (LG2, LG5)</w:t>
      </w:r>
    </w:p>
    <w:p w14:paraId="2F034CB6" w14:textId="3ABA3822" w:rsidR="00A50652" w:rsidRPr="00210B91" w:rsidRDefault="005A2812" w:rsidP="00691BF2">
      <w:pPr>
        <w:pStyle w:val="ListParagraph"/>
        <w:numPr>
          <w:ilvl w:val="0"/>
          <w:numId w:val="2"/>
        </w:numPr>
        <w:bidi w:val="0"/>
        <w:spacing w:after="0" w:line="240" w:lineRule="auto"/>
      </w:pPr>
      <w:r w:rsidRPr="00210B91">
        <w:t xml:space="preserve">Be </w:t>
      </w:r>
      <w:r w:rsidR="0071418C" w:rsidRPr="00210B91">
        <w:t>able to analyze and solve financial problems.</w:t>
      </w:r>
      <w:r w:rsidR="00A50652" w:rsidRPr="00210B91">
        <w:t xml:space="preserve"> (LG5)</w:t>
      </w:r>
    </w:p>
    <w:p w14:paraId="7FEB6784" w14:textId="1968A9B5" w:rsidR="009A4A05" w:rsidRPr="00210B91" w:rsidRDefault="00906233" w:rsidP="009A4A05">
      <w:pPr>
        <w:pStyle w:val="ListParagraph"/>
        <w:numPr>
          <w:ilvl w:val="0"/>
          <w:numId w:val="2"/>
        </w:numPr>
        <w:bidi w:val="0"/>
        <w:spacing w:after="0" w:line="240" w:lineRule="auto"/>
      </w:pPr>
      <w:r w:rsidRPr="00210B91">
        <w:t>Understand the concepts and tools used to value bonds and stocks.</w:t>
      </w:r>
      <w:r w:rsidR="009A4A05" w:rsidRPr="00210B91">
        <w:t xml:space="preserve"> </w:t>
      </w:r>
      <w:r w:rsidR="009A4A05" w:rsidRPr="00210B91">
        <w:rPr>
          <w:lang w:bidi="ar-KW"/>
        </w:rPr>
        <w:t>(LG2, LG5)</w:t>
      </w:r>
    </w:p>
    <w:p w14:paraId="2291A6E7" w14:textId="770AEE63" w:rsidR="0071418C" w:rsidRPr="00210B91" w:rsidRDefault="005A2812" w:rsidP="00691BF2">
      <w:pPr>
        <w:pStyle w:val="ListParagraph"/>
        <w:numPr>
          <w:ilvl w:val="0"/>
          <w:numId w:val="2"/>
        </w:numPr>
        <w:bidi w:val="0"/>
        <w:spacing w:after="0" w:line="240" w:lineRule="auto"/>
      </w:pPr>
      <w:r w:rsidRPr="00210B91">
        <w:t>Be able to</w:t>
      </w:r>
      <w:r w:rsidR="0071418C" w:rsidRPr="00210B91">
        <w:t xml:space="preserve"> use capital budgeting methods (i.e. NPV, IRR, MIRR, PBP, etc.) to solve financial problems.</w:t>
      </w:r>
      <w:r w:rsidR="00A50652" w:rsidRPr="00210B91">
        <w:t xml:space="preserve"> (LG2, LG5)</w:t>
      </w:r>
    </w:p>
    <w:p w14:paraId="49FF54A1" w14:textId="79DF576B" w:rsidR="00CE55EA" w:rsidRPr="00210B91" w:rsidRDefault="00CD27FD" w:rsidP="00691BF2">
      <w:pPr>
        <w:pStyle w:val="ListParagraph"/>
        <w:numPr>
          <w:ilvl w:val="0"/>
          <w:numId w:val="2"/>
        </w:numPr>
        <w:bidi w:val="0"/>
        <w:spacing w:after="0" w:line="240" w:lineRule="auto"/>
      </w:pPr>
      <w:r w:rsidRPr="00210B91">
        <w:t>Be</w:t>
      </w:r>
      <w:r w:rsidR="00CE55EA" w:rsidRPr="00210B91">
        <w:t xml:space="preserve"> able to use spreadsheet applications for time value of money concepts. (LG3)</w:t>
      </w:r>
    </w:p>
    <w:p w14:paraId="59CC43C3" w14:textId="1AF25205" w:rsidR="00293DA7" w:rsidRPr="00210B91" w:rsidRDefault="005A2812" w:rsidP="00691BF2">
      <w:pPr>
        <w:pStyle w:val="ListParagraph"/>
        <w:numPr>
          <w:ilvl w:val="0"/>
          <w:numId w:val="2"/>
        </w:numPr>
        <w:bidi w:val="0"/>
        <w:spacing w:after="0" w:line="240" w:lineRule="auto"/>
      </w:pPr>
      <w:r w:rsidRPr="00210B91">
        <w:t>U</w:t>
      </w:r>
      <w:r w:rsidR="0071418C" w:rsidRPr="00210B91">
        <w:t>nderstand the ethical problems that may occur in financial decision-making.</w:t>
      </w:r>
      <w:r w:rsidR="00A50652" w:rsidRPr="00210B91">
        <w:t xml:space="preserve"> (LG1)</w:t>
      </w:r>
    </w:p>
    <w:p w14:paraId="0C508867" w14:textId="77777777" w:rsidR="009969EF" w:rsidRDefault="009969EF" w:rsidP="00691BF2">
      <w:pPr>
        <w:bidi w:val="0"/>
        <w:spacing w:after="0" w:line="240" w:lineRule="auto"/>
        <w:jc w:val="both"/>
        <w:rPr>
          <w:lang w:bidi="ar-KW"/>
        </w:rPr>
      </w:pPr>
    </w:p>
    <w:p w14:paraId="088D94DD" w14:textId="77777777" w:rsidR="00D24532" w:rsidRDefault="00C903B9" w:rsidP="00691BF2">
      <w:pPr>
        <w:bidi w:val="0"/>
        <w:spacing w:after="0" w:line="240" w:lineRule="auto"/>
        <w:jc w:val="both"/>
        <w:rPr>
          <w:lang w:bidi="ar-KW"/>
        </w:rPr>
      </w:pPr>
      <w:r w:rsidRPr="00AB1A71">
        <w:rPr>
          <w:b/>
          <w:bCs/>
          <w:lang w:bidi="ar-KW"/>
        </w:rPr>
        <w:t>Required Material:</w:t>
      </w:r>
      <w:r>
        <w:rPr>
          <w:lang w:bidi="ar-KW"/>
        </w:rPr>
        <w:t xml:space="preserve"> </w:t>
      </w:r>
    </w:p>
    <w:p w14:paraId="0297D774" w14:textId="77777777" w:rsidR="00492333" w:rsidRDefault="00D24532" w:rsidP="00691BF2">
      <w:pPr>
        <w:tabs>
          <w:tab w:val="left" w:pos="1980"/>
        </w:tabs>
        <w:bidi w:val="0"/>
        <w:spacing w:after="0" w:line="240" w:lineRule="auto"/>
        <w:ind w:left="2025" w:hanging="2025"/>
        <w:jc w:val="both"/>
        <w:rPr>
          <w:i/>
          <w:iCs/>
        </w:rPr>
      </w:pPr>
      <w:r w:rsidRPr="006A4385">
        <w:rPr>
          <w:b/>
          <w:bCs/>
          <w:lang w:bidi="ar-KW"/>
        </w:rPr>
        <w:t>Textbook</w:t>
      </w:r>
      <w:r w:rsidRPr="006A4385">
        <w:rPr>
          <w:b/>
          <w:bCs/>
          <w:lang w:bidi="ar-KW"/>
        </w:rPr>
        <w:tab/>
      </w:r>
      <w:r w:rsidR="002B6125" w:rsidRPr="006A4385">
        <w:rPr>
          <w:b/>
          <w:bCs/>
          <w:lang w:bidi="ar-KW"/>
        </w:rPr>
        <w:t xml:space="preserve"> </w:t>
      </w:r>
      <w:r w:rsidR="006A4385">
        <w:rPr>
          <w:b/>
          <w:bCs/>
          <w:lang w:bidi="ar-KW"/>
        </w:rPr>
        <w:tab/>
      </w:r>
      <w:r w:rsidRPr="0042511F">
        <w:rPr>
          <w:lang w:bidi="ar-KW"/>
        </w:rPr>
        <w:t>:</w:t>
      </w:r>
      <w:r>
        <w:rPr>
          <w:lang w:bidi="ar-KW"/>
        </w:rPr>
        <w:t xml:space="preserve"> </w:t>
      </w:r>
      <w:r w:rsidR="00492333">
        <w:t xml:space="preserve">Brigham, Eugene F., and Joel F. Houston. </w:t>
      </w:r>
      <w:r w:rsidR="00492333">
        <w:rPr>
          <w:i/>
          <w:iCs/>
        </w:rPr>
        <w:t xml:space="preserve">Fundamentals of Financial   </w:t>
      </w:r>
    </w:p>
    <w:p w14:paraId="7900451D" w14:textId="40174C51" w:rsidR="00492333" w:rsidRDefault="00492333" w:rsidP="00691BF2">
      <w:pPr>
        <w:bidi w:val="0"/>
        <w:spacing w:after="0" w:line="240" w:lineRule="auto"/>
        <w:ind w:left="2025" w:hanging="2025"/>
      </w:pPr>
      <w:r>
        <w:rPr>
          <w:b/>
          <w:bCs/>
          <w:lang w:bidi="ar-KW"/>
        </w:rPr>
        <w:t xml:space="preserve">  </w:t>
      </w:r>
      <w:r>
        <w:rPr>
          <w:b/>
          <w:bCs/>
          <w:lang w:bidi="ar-KW"/>
        </w:rPr>
        <w:tab/>
      </w:r>
      <w:r>
        <w:rPr>
          <w:i/>
          <w:iCs/>
        </w:rPr>
        <w:t xml:space="preserve">    Management</w:t>
      </w:r>
      <w:r>
        <w:t>. 12</w:t>
      </w:r>
      <w:r w:rsidRPr="00BC39FB">
        <w:rPr>
          <w:vertAlign w:val="superscript"/>
        </w:rPr>
        <w:t>th</w:t>
      </w:r>
      <w:r w:rsidR="00BC39FB">
        <w:t>, 13</w:t>
      </w:r>
      <w:proofErr w:type="gramStart"/>
      <w:r w:rsidR="00BC39FB" w:rsidRPr="00BC39FB">
        <w:rPr>
          <w:vertAlign w:val="superscript"/>
        </w:rPr>
        <w:t>th</w:t>
      </w:r>
      <w:r w:rsidR="00BC39FB">
        <w:rPr>
          <w:vertAlign w:val="superscript"/>
        </w:rPr>
        <w:t xml:space="preserve">  </w:t>
      </w:r>
      <w:r w:rsidR="00407712">
        <w:t>or</w:t>
      </w:r>
      <w:proofErr w:type="gramEnd"/>
      <w:r w:rsidR="00407712">
        <w:t xml:space="preserve"> </w:t>
      </w:r>
      <w:r w:rsidR="00BC39FB">
        <w:t>14</w:t>
      </w:r>
      <w:r w:rsidR="00BC39FB" w:rsidRPr="00BC39FB">
        <w:rPr>
          <w:vertAlign w:val="superscript"/>
        </w:rPr>
        <w:t>th</w:t>
      </w:r>
      <w:r w:rsidR="00BC39FB">
        <w:t xml:space="preserve"> </w:t>
      </w:r>
      <w:r>
        <w:t xml:space="preserve"> ed. Mason: South-Western, 2009. Print.</w:t>
      </w:r>
    </w:p>
    <w:p w14:paraId="644E6656" w14:textId="77777777" w:rsidR="00492333" w:rsidRDefault="00D24532" w:rsidP="00691BF2">
      <w:pPr>
        <w:bidi w:val="0"/>
        <w:spacing w:after="0" w:line="240" w:lineRule="auto"/>
        <w:ind w:left="2025" w:hanging="2025"/>
        <w:rPr>
          <w:lang w:bidi="ar-KW"/>
        </w:rPr>
      </w:pPr>
      <w:r w:rsidRPr="00BB24ED">
        <w:rPr>
          <w:b/>
          <w:bCs/>
          <w:lang w:bidi="ar-KW"/>
        </w:rPr>
        <w:t>Additional Material</w:t>
      </w:r>
      <w:r w:rsidRPr="00BB24ED">
        <w:rPr>
          <w:b/>
          <w:bCs/>
          <w:lang w:bidi="ar-KW"/>
        </w:rPr>
        <w:tab/>
      </w:r>
      <w:r w:rsidRPr="00BB24ED">
        <w:rPr>
          <w:lang w:bidi="ar-KW"/>
        </w:rPr>
        <w:t xml:space="preserve">: </w:t>
      </w:r>
      <w:r w:rsidR="006A4385">
        <w:rPr>
          <w:lang w:bidi="ar-KW"/>
        </w:rPr>
        <w:tab/>
      </w:r>
    </w:p>
    <w:p w14:paraId="73A38A20" w14:textId="2EB8E263" w:rsidR="00492333" w:rsidRPr="00492333" w:rsidRDefault="00492333" w:rsidP="00691BF2">
      <w:pPr>
        <w:pStyle w:val="ListParagraph"/>
        <w:numPr>
          <w:ilvl w:val="0"/>
          <w:numId w:val="4"/>
        </w:numPr>
        <w:bidi w:val="0"/>
        <w:spacing w:after="0" w:line="240" w:lineRule="auto"/>
        <w:rPr>
          <w:lang w:bidi="ar-KW"/>
        </w:rPr>
      </w:pPr>
      <w:r>
        <w:t xml:space="preserve">Brigham, Eugene F., and Joel F. Houston. </w:t>
      </w:r>
      <w:r w:rsidRPr="00492333">
        <w:rPr>
          <w:i/>
          <w:iCs/>
        </w:rPr>
        <w:t xml:space="preserve">Fundamentals of Financial </w:t>
      </w:r>
    </w:p>
    <w:p w14:paraId="116DE298" w14:textId="77777777" w:rsidR="00492333" w:rsidRPr="00492333" w:rsidRDefault="00492333" w:rsidP="00691BF2">
      <w:pPr>
        <w:pStyle w:val="ListParagraph"/>
        <w:numPr>
          <w:ilvl w:val="0"/>
          <w:numId w:val="4"/>
        </w:numPr>
        <w:bidi w:val="0"/>
        <w:spacing w:after="0" w:line="240" w:lineRule="auto"/>
        <w:rPr>
          <w:rFonts w:eastAsia="Times New Roman" w:cs="Times New Roman"/>
          <w:sz w:val="20"/>
          <w:szCs w:val="20"/>
        </w:rPr>
      </w:pPr>
      <w:r w:rsidRPr="00BB69BE">
        <w:rPr>
          <w:i/>
          <w:iCs/>
        </w:rPr>
        <w:t>Management: Study Guide</w:t>
      </w:r>
      <w:r>
        <w:t xml:space="preserve">. </w:t>
      </w:r>
      <w:proofErr w:type="spellStart"/>
      <w:r>
        <w:t>N.p.</w:t>
      </w:r>
      <w:proofErr w:type="spellEnd"/>
      <w:r>
        <w:t>: Mason, Ohio, 2012. Print.</w:t>
      </w:r>
    </w:p>
    <w:p w14:paraId="060FFEDE" w14:textId="3F9A91EC" w:rsidR="006A4385" w:rsidRPr="006A4385" w:rsidRDefault="00BB69BE" w:rsidP="00691BF2">
      <w:pPr>
        <w:pStyle w:val="ListParagraph"/>
        <w:numPr>
          <w:ilvl w:val="0"/>
          <w:numId w:val="4"/>
        </w:numPr>
        <w:bidi w:val="0"/>
        <w:spacing w:after="0" w:line="240" w:lineRule="auto"/>
        <w:rPr>
          <w:rFonts w:eastAsia="Times New Roman" w:cs="Times New Roman"/>
          <w:sz w:val="20"/>
          <w:szCs w:val="20"/>
        </w:rPr>
      </w:pPr>
      <w:r w:rsidRPr="006A4385">
        <w:rPr>
          <w:lang w:bidi="ar-KW"/>
        </w:rPr>
        <w:t>Other material</w:t>
      </w:r>
      <w:r>
        <w:rPr>
          <w:lang w:bidi="ar-KW"/>
        </w:rPr>
        <w:t>, including course PPT Slides are available on Blackboard.</w:t>
      </w:r>
    </w:p>
    <w:p w14:paraId="2F7239F8" w14:textId="2EB14372" w:rsidR="00BB69BE" w:rsidRPr="006A4385" w:rsidRDefault="00BB69BE" w:rsidP="00691BF2">
      <w:pPr>
        <w:pStyle w:val="ListParagraph"/>
        <w:numPr>
          <w:ilvl w:val="0"/>
          <w:numId w:val="4"/>
        </w:numPr>
        <w:bidi w:val="0"/>
        <w:spacing w:after="0" w:line="240" w:lineRule="auto"/>
        <w:rPr>
          <w:rFonts w:eastAsia="Times New Roman" w:cs="Times New Roman"/>
          <w:sz w:val="20"/>
          <w:szCs w:val="20"/>
        </w:rPr>
      </w:pPr>
      <w:r>
        <w:rPr>
          <w:lang w:bidi="ar-KW"/>
        </w:rPr>
        <w:t>Financial Calculator</w:t>
      </w:r>
    </w:p>
    <w:p w14:paraId="642F5970" w14:textId="77777777" w:rsidR="00C903B9" w:rsidRDefault="00C903B9" w:rsidP="00691BF2">
      <w:pPr>
        <w:bidi w:val="0"/>
        <w:spacing w:after="0" w:line="240" w:lineRule="auto"/>
        <w:jc w:val="both"/>
        <w:rPr>
          <w:lang w:bidi="ar-KW"/>
        </w:rPr>
      </w:pPr>
    </w:p>
    <w:p w14:paraId="0786FE0D" w14:textId="77777777" w:rsidR="00263F8D" w:rsidRPr="00056DE3" w:rsidRDefault="00263F8D" w:rsidP="00691BF2">
      <w:pPr>
        <w:bidi w:val="0"/>
        <w:spacing w:after="0" w:line="240" w:lineRule="auto"/>
        <w:jc w:val="both"/>
        <w:rPr>
          <w:b/>
          <w:bCs/>
          <w:lang w:bidi="ar-KW"/>
        </w:rPr>
      </w:pPr>
      <w:r w:rsidRPr="00056DE3">
        <w:rPr>
          <w:b/>
          <w:bCs/>
          <w:lang w:bidi="ar-KW"/>
        </w:rPr>
        <w:t>Course Requirements</w:t>
      </w:r>
      <w:r w:rsidR="00E76AD3" w:rsidRPr="00056DE3">
        <w:rPr>
          <w:b/>
          <w:bCs/>
          <w:lang w:bidi="ar-KW"/>
        </w:rPr>
        <w:t xml:space="preserve"> and Policies</w:t>
      </w:r>
      <w:r w:rsidRPr="00056DE3">
        <w:rPr>
          <w:b/>
          <w:bCs/>
          <w:lang w:bidi="ar-KW"/>
        </w:rPr>
        <w:t>:</w:t>
      </w:r>
    </w:p>
    <w:p w14:paraId="2E328D5C" w14:textId="77777777" w:rsidR="00E76AD3" w:rsidRPr="00BB5D8C" w:rsidRDefault="00E76AD3" w:rsidP="00691BF2">
      <w:pPr>
        <w:bidi w:val="0"/>
        <w:spacing w:after="0" w:line="240" w:lineRule="auto"/>
        <w:jc w:val="both"/>
        <w:rPr>
          <w:highlight w:val="cyan"/>
          <w:lang w:bidi="ar-KW"/>
        </w:rPr>
      </w:pPr>
    </w:p>
    <w:p w14:paraId="30D8D05E" w14:textId="29E6884E" w:rsidR="00C77881" w:rsidRDefault="00C77881" w:rsidP="003F6B5B">
      <w:pPr>
        <w:bidi w:val="0"/>
        <w:spacing w:after="0" w:line="240" w:lineRule="auto"/>
        <w:jc w:val="both"/>
      </w:pPr>
      <w:r>
        <w:rPr>
          <w:b/>
          <w:bCs/>
          <w:lang w:bidi="ar-KW"/>
        </w:rPr>
        <w:t xml:space="preserve">Expectations: </w:t>
      </w:r>
      <w:r>
        <w:t xml:space="preserve">I expect every student to read the chapter before and after the class. I do not expect you to depend on PowerPoint slides for your studying. I expect you to attend each class and participate in discussions. I expect you to </w:t>
      </w:r>
      <w:r w:rsidR="003F6B5B">
        <w:t>always be prepared</w:t>
      </w:r>
      <w:r>
        <w:t xml:space="preserve"> and</w:t>
      </w:r>
      <w:r w:rsidR="003F6B5B">
        <w:t xml:space="preserve"> to</w:t>
      </w:r>
      <w:r>
        <w:t xml:space="preserve"> attend the tutorials.</w:t>
      </w:r>
    </w:p>
    <w:p w14:paraId="08BE7FD7" w14:textId="77777777" w:rsidR="00C77881" w:rsidRPr="00585198" w:rsidRDefault="00C77881" w:rsidP="00C77881">
      <w:pPr>
        <w:bidi w:val="0"/>
        <w:spacing w:after="0" w:line="240" w:lineRule="auto"/>
        <w:jc w:val="both"/>
        <w:rPr>
          <w:b/>
          <w:bCs/>
          <w:lang w:bidi="ar-KW"/>
        </w:rPr>
      </w:pPr>
    </w:p>
    <w:p w14:paraId="0F3B1ED8" w14:textId="1C4E5432" w:rsidR="00C77881" w:rsidRDefault="00C77881" w:rsidP="00C77881">
      <w:pPr>
        <w:bidi w:val="0"/>
        <w:spacing w:after="0" w:line="240" w:lineRule="auto"/>
        <w:jc w:val="both"/>
      </w:pPr>
      <w:r w:rsidRPr="00585198">
        <w:rPr>
          <w:b/>
          <w:bCs/>
          <w:lang w:bidi="ar-KW"/>
        </w:rPr>
        <w:t>Quizzes:</w:t>
      </w:r>
      <w:r w:rsidRPr="00585198">
        <w:rPr>
          <w:lang w:bidi="ar-KW"/>
        </w:rPr>
        <w:t xml:space="preserve"> </w:t>
      </w:r>
      <w:r>
        <w:t>I will give some quizzes throughout the semester, so you should always be prepared.</w:t>
      </w:r>
    </w:p>
    <w:p w14:paraId="0400B45F" w14:textId="2A144873" w:rsidR="00CC391C" w:rsidRDefault="00CC391C" w:rsidP="00CC391C">
      <w:pPr>
        <w:bidi w:val="0"/>
        <w:spacing w:after="0" w:line="240" w:lineRule="auto"/>
        <w:jc w:val="both"/>
      </w:pPr>
    </w:p>
    <w:p w14:paraId="672C367F" w14:textId="6F981E00" w:rsidR="00CC391C" w:rsidRPr="00585198" w:rsidRDefault="00CC391C" w:rsidP="00CC391C">
      <w:pPr>
        <w:tabs>
          <w:tab w:val="left" w:pos="1980"/>
        </w:tabs>
        <w:bidi w:val="0"/>
        <w:spacing w:after="0" w:line="240" w:lineRule="auto"/>
      </w:pPr>
      <w:proofErr w:type="spellStart"/>
      <w:r>
        <w:rPr>
          <w:b/>
          <w:bCs/>
          <w:lang w:bidi="ar-KW"/>
        </w:rPr>
        <w:t>i</w:t>
      </w:r>
      <w:r w:rsidRPr="00985330">
        <w:rPr>
          <w:b/>
          <w:bCs/>
          <w:lang w:bidi="ar-KW"/>
        </w:rPr>
        <w:t>clicker</w:t>
      </w:r>
      <w:proofErr w:type="spellEnd"/>
      <w:r w:rsidRPr="00985330">
        <w:rPr>
          <w:b/>
          <w:bCs/>
          <w:lang w:bidi="ar-KW"/>
        </w:rPr>
        <w:t xml:space="preserve"> reef: </w:t>
      </w:r>
      <w:r w:rsidRPr="00FE3F71">
        <w:t>You will</w:t>
      </w:r>
      <w:r>
        <w:t xml:space="preserve"> need</w:t>
      </w:r>
      <w:r w:rsidRPr="00FE3F71">
        <w:t xml:space="preserve"> to download an app called “</w:t>
      </w:r>
      <w:proofErr w:type="spellStart"/>
      <w:r w:rsidRPr="00FE3F71">
        <w:t>iclicker</w:t>
      </w:r>
      <w:proofErr w:type="spellEnd"/>
      <w:r w:rsidRPr="00FE3F71">
        <w:t xml:space="preserve"> reef” and </w:t>
      </w:r>
      <w:r w:rsidRPr="00985330">
        <w:rPr>
          <w:b/>
          <w:bCs/>
          <w:u w:val="single"/>
        </w:rPr>
        <w:t>buy a $14.99</w:t>
      </w:r>
      <w:r w:rsidRPr="00FE3F71">
        <w:t xml:space="preserve"> subscription. We will use </w:t>
      </w:r>
      <w:r>
        <w:t>it</w:t>
      </w:r>
      <w:r w:rsidRPr="00FE3F71">
        <w:t xml:space="preserve"> daily in-class for attendance and participation. </w:t>
      </w:r>
    </w:p>
    <w:p w14:paraId="6A1AFFBC" w14:textId="77777777" w:rsidR="00C77881" w:rsidRPr="00BB5D8C" w:rsidRDefault="00C77881" w:rsidP="00C77881">
      <w:pPr>
        <w:bidi w:val="0"/>
        <w:spacing w:after="0" w:line="240" w:lineRule="auto"/>
        <w:jc w:val="both"/>
        <w:rPr>
          <w:highlight w:val="cyan"/>
          <w:lang w:bidi="ar-KW"/>
        </w:rPr>
      </w:pPr>
    </w:p>
    <w:p w14:paraId="28D1C323" w14:textId="77777777" w:rsidR="00C77881" w:rsidRDefault="00C77881" w:rsidP="00C77881">
      <w:pPr>
        <w:bidi w:val="0"/>
        <w:spacing w:after="0" w:line="240" w:lineRule="auto"/>
        <w:jc w:val="both"/>
      </w:pPr>
      <w:r w:rsidRPr="00CD27FD">
        <w:rPr>
          <w:b/>
          <w:lang w:bidi="ar-KW"/>
        </w:rPr>
        <w:t xml:space="preserve">Exams: </w:t>
      </w:r>
      <w:r>
        <w:t>There will be three midterms and a final. The dates of the exams are as follows:</w:t>
      </w:r>
    </w:p>
    <w:tbl>
      <w:tblPr>
        <w:tblStyle w:val="TableGrid"/>
        <w:tblW w:w="0" w:type="auto"/>
        <w:tblLook w:val="04A0" w:firstRow="1" w:lastRow="0" w:firstColumn="1" w:lastColumn="0" w:noHBand="0" w:noVBand="1"/>
      </w:tblPr>
      <w:tblGrid>
        <w:gridCol w:w="1792"/>
        <w:gridCol w:w="3612"/>
        <w:gridCol w:w="3612"/>
      </w:tblGrid>
      <w:tr w:rsidR="00C77881" w:rsidRPr="00BC4ECD" w14:paraId="48706650" w14:textId="77777777" w:rsidTr="006D1B06">
        <w:tc>
          <w:tcPr>
            <w:tcW w:w="1818" w:type="dxa"/>
            <w:shd w:val="clear" w:color="auto" w:fill="D9D9D9" w:themeFill="background1" w:themeFillShade="D9"/>
          </w:tcPr>
          <w:p w14:paraId="1237E884" w14:textId="77777777" w:rsidR="00C77881" w:rsidRPr="00BC4ECD" w:rsidRDefault="00C77881" w:rsidP="006D1B06">
            <w:pPr>
              <w:tabs>
                <w:tab w:val="left" w:pos="1133"/>
              </w:tabs>
              <w:bidi w:val="0"/>
              <w:jc w:val="both"/>
              <w:rPr>
                <w:b/>
                <w:bCs/>
                <w:lang w:bidi="ar-KW"/>
              </w:rPr>
            </w:pPr>
            <w:r>
              <w:rPr>
                <w:b/>
                <w:bCs/>
                <w:lang w:bidi="ar-KW"/>
              </w:rPr>
              <w:t>Date</w:t>
            </w:r>
          </w:p>
        </w:tc>
        <w:tc>
          <w:tcPr>
            <w:tcW w:w="3691" w:type="dxa"/>
            <w:shd w:val="clear" w:color="auto" w:fill="D9D9D9" w:themeFill="background1" w:themeFillShade="D9"/>
          </w:tcPr>
          <w:p w14:paraId="05DFB86B" w14:textId="77777777" w:rsidR="00C77881" w:rsidRPr="00BC4ECD" w:rsidRDefault="00C77881" w:rsidP="006D1B06">
            <w:pPr>
              <w:bidi w:val="0"/>
              <w:jc w:val="both"/>
              <w:rPr>
                <w:b/>
                <w:bCs/>
                <w:lang w:bidi="ar-KW"/>
              </w:rPr>
            </w:pPr>
            <w:r>
              <w:rPr>
                <w:b/>
                <w:bCs/>
                <w:lang w:bidi="ar-KW"/>
              </w:rPr>
              <w:t>Event</w:t>
            </w:r>
          </w:p>
        </w:tc>
        <w:tc>
          <w:tcPr>
            <w:tcW w:w="3733" w:type="dxa"/>
            <w:shd w:val="clear" w:color="auto" w:fill="D9D9D9" w:themeFill="background1" w:themeFillShade="D9"/>
          </w:tcPr>
          <w:p w14:paraId="72B297A4" w14:textId="77777777" w:rsidR="00C77881" w:rsidRDefault="00C77881" w:rsidP="006D1B06">
            <w:pPr>
              <w:bidi w:val="0"/>
              <w:jc w:val="both"/>
              <w:rPr>
                <w:b/>
                <w:bCs/>
                <w:lang w:bidi="ar-KW"/>
              </w:rPr>
            </w:pPr>
            <w:r>
              <w:rPr>
                <w:b/>
                <w:bCs/>
                <w:lang w:bidi="ar-KW"/>
              </w:rPr>
              <w:t>Notes</w:t>
            </w:r>
          </w:p>
        </w:tc>
      </w:tr>
      <w:tr w:rsidR="00C77881" w:rsidRPr="001557F5" w14:paraId="10B22749" w14:textId="77777777" w:rsidTr="006D1B06">
        <w:tc>
          <w:tcPr>
            <w:tcW w:w="1818" w:type="dxa"/>
          </w:tcPr>
          <w:p w14:paraId="1B11EEF2" w14:textId="497208DE" w:rsidR="00C77881" w:rsidRPr="005D5E46" w:rsidRDefault="00DC5052" w:rsidP="006D1B06">
            <w:pPr>
              <w:bidi w:val="0"/>
              <w:rPr>
                <w:b/>
                <w:lang w:bidi="ar-KW"/>
              </w:rPr>
            </w:pPr>
            <w:r>
              <w:rPr>
                <w:b/>
                <w:lang w:bidi="ar-KW"/>
              </w:rPr>
              <w:t>Mon 17/2/2020</w:t>
            </w:r>
          </w:p>
        </w:tc>
        <w:tc>
          <w:tcPr>
            <w:tcW w:w="3691" w:type="dxa"/>
            <w:vAlign w:val="bottom"/>
          </w:tcPr>
          <w:p w14:paraId="1A087243" w14:textId="658CFB50" w:rsidR="00C77881" w:rsidRPr="005D5E46" w:rsidRDefault="00F62E5D" w:rsidP="006D1B06">
            <w:pPr>
              <w:jc w:val="center"/>
              <w:rPr>
                <w:rFonts w:ascii="Calibri" w:hAnsi="Calibri"/>
                <w:b/>
                <w:color w:val="000000"/>
              </w:rPr>
            </w:pPr>
            <w:r>
              <w:rPr>
                <w:rFonts w:ascii="Calibri" w:hAnsi="Calibri"/>
                <w:b/>
                <w:color w:val="000000"/>
              </w:rPr>
              <w:t>Exam</w:t>
            </w:r>
            <w:r w:rsidR="00C77881">
              <w:rPr>
                <w:rFonts w:ascii="Calibri" w:hAnsi="Calibri"/>
                <w:b/>
                <w:color w:val="000000"/>
              </w:rPr>
              <w:t xml:space="preserve"> 1 (Ch 1, 2 &amp; 4</w:t>
            </w:r>
            <w:r w:rsidR="00C77881" w:rsidRPr="005D5E46">
              <w:rPr>
                <w:rFonts w:ascii="Calibri" w:hAnsi="Calibri"/>
                <w:b/>
                <w:color w:val="000000"/>
              </w:rPr>
              <w:t>)</w:t>
            </w:r>
          </w:p>
        </w:tc>
        <w:tc>
          <w:tcPr>
            <w:tcW w:w="3733" w:type="dxa"/>
          </w:tcPr>
          <w:p w14:paraId="51143E98" w14:textId="77777777" w:rsidR="00C77881" w:rsidRDefault="00C77881" w:rsidP="006D1B06">
            <w:pPr>
              <w:bidi w:val="0"/>
              <w:jc w:val="both"/>
              <w:rPr>
                <w:rFonts w:cs="Tahoma"/>
              </w:rPr>
            </w:pPr>
            <w:r>
              <w:rPr>
                <w:rFonts w:cs="Tahoma"/>
              </w:rPr>
              <w:t>Time and place TBA</w:t>
            </w:r>
          </w:p>
        </w:tc>
      </w:tr>
      <w:tr w:rsidR="00C77881" w14:paraId="54BFC10D" w14:textId="77777777" w:rsidTr="006D1B06">
        <w:tc>
          <w:tcPr>
            <w:tcW w:w="1818" w:type="dxa"/>
          </w:tcPr>
          <w:p w14:paraId="1D99DBBC" w14:textId="65750586" w:rsidR="00C77881" w:rsidRPr="005D5E46" w:rsidRDefault="00DC5052" w:rsidP="006D1B06">
            <w:pPr>
              <w:bidi w:val="0"/>
              <w:rPr>
                <w:b/>
                <w:lang w:bidi="ar-KW"/>
              </w:rPr>
            </w:pPr>
            <w:r>
              <w:rPr>
                <w:b/>
                <w:lang w:bidi="ar-KW"/>
              </w:rPr>
              <w:t>Mon 23/3/2020</w:t>
            </w:r>
          </w:p>
        </w:tc>
        <w:tc>
          <w:tcPr>
            <w:tcW w:w="3691" w:type="dxa"/>
            <w:vAlign w:val="bottom"/>
          </w:tcPr>
          <w:p w14:paraId="328F8853" w14:textId="05DAEB76" w:rsidR="00C77881" w:rsidRPr="005D5E46" w:rsidRDefault="00F62E5D" w:rsidP="006D1B06">
            <w:pPr>
              <w:jc w:val="center"/>
              <w:rPr>
                <w:rFonts w:ascii="Calibri" w:hAnsi="Calibri"/>
                <w:b/>
                <w:color w:val="000000"/>
              </w:rPr>
            </w:pPr>
            <w:r>
              <w:rPr>
                <w:rFonts w:ascii="Calibri" w:hAnsi="Calibri"/>
                <w:b/>
                <w:color w:val="000000"/>
              </w:rPr>
              <w:t>Exam</w:t>
            </w:r>
            <w:r w:rsidR="00C77881">
              <w:rPr>
                <w:rFonts w:ascii="Calibri" w:hAnsi="Calibri"/>
                <w:b/>
                <w:color w:val="000000"/>
              </w:rPr>
              <w:t xml:space="preserve"> 2 (Ch 5 &amp; 7</w:t>
            </w:r>
            <w:r w:rsidR="00C77881" w:rsidRPr="005D5E46">
              <w:rPr>
                <w:rFonts w:ascii="Calibri" w:hAnsi="Calibri"/>
                <w:b/>
                <w:color w:val="000000"/>
              </w:rPr>
              <w:t>)</w:t>
            </w:r>
          </w:p>
        </w:tc>
        <w:tc>
          <w:tcPr>
            <w:tcW w:w="3733" w:type="dxa"/>
          </w:tcPr>
          <w:p w14:paraId="476DA780" w14:textId="77777777" w:rsidR="00C77881" w:rsidRDefault="00C77881" w:rsidP="006D1B06">
            <w:pPr>
              <w:bidi w:val="0"/>
              <w:jc w:val="both"/>
              <w:rPr>
                <w:lang w:bidi="ar-KW"/>
              </w:rPr>
            </w:pPr>
            <w:r>
              <w:rPr>
                <w:rFonts w:cs="Tahoma"/>
              </w:rPr>
              <w:t>Time and place TBA</w:t>
            </w:r>
          </w:p>
        </w:tc>
      </w:tr>
      <w:tr w:rsidR="00C77881" w14:paraId="6D57AE40" w14:textId="77777777" w:rsidTr="006D1B06">
        <w:tc>
          <w:tcPr>
            <w:tcW w:w="1818" w:type="dxa"/>
          </w:tcPr>
          <w:p w14:paraId="5B5DEA9C" w14:textId="475CB68E" w:rsidR="00C77881" w:rsidRPr="005D5E46" w:rsidRDefault="00DC5052" w:rsidP="006D1B06">
            <w:pPr>
              <w:bidi w:val="0"/>
              <w:rPr>
                <w:b/>
                <w:lang w:bidi="ar-KW"/>
              </w:rPr>
            </w:pPr>
            <w:r>
              <w:rPr>
                <w:b/>
                <w:lang w:bidi="ar-KW"/>
              </w:rPr>
              <w:t>Wed 15/4/2020</w:t>
            </w:r>
          </w:p>
        </w:tc>
        <w:tc>
          <w:tcPr>
            <w:tcW w:w="3691" w:type="dxa"/>
            <w:vAlign w:val="bottom"/>
          </w:tcPr>
          <w:p w14:paraId="3CFE492D" w14:textId="6B4B5309" w:rsidR="00C77881" w:rsidRPr="005D5E46" w:rsidRDefault="00F62E5D" w:rsidP="006D1B06">
            <w:pPr>
              <w:jc w:val="center"/>
              <w:rPr>
                <w:rFonts w:ascii="Calibri" w:hAnsi="Calibri"/>
                <w:b/>
                <w:color w:val="000000"/>
              </w:rPr>
            </w:pPr>
            <w:r>
              <w:rPr>
                <w:rFonts w:ascii="Calibri" w:hAnsi="Calibri"/>
                <w:b/>
                <w:color w:val="000000"/>
              </w:rPr>
              <w:t>Exam</w:t>
            </w:r>
            <w:r w:rsidR="00C77881">
              <w:rPr>
                <w:rFonts w:ascii="Calibri" w:hAnsi="Calibri"/>
                <w:b/>
                <w:color w:val="000000"/>
              </w:rPr>
              <w:t xml:space="preserve"> 3 (Ch 8 &amp; 9</w:t>
            </w:r>
            <w:r w:rsidR="00C77881" w:rsidRPr="005D5E46">
              <w:rPr>
                <w:rFonts w:ascii="Calibri" w:hAnsi="Calibri"/>
                <w:b/>
                <w:color w:val="000000"/>
              </w:rPr>
              <w:t>)</w:t>
            </w:r>
          </w:p>
        </w:tc>
        <w:tc>
          <w:tcPr>
            <w:tcW w:w="3733" w:type="dxa"/>
          </w:tcPr>
          <w:p w14:paraId="024A0969" w14:textId="77777777" w:rsidR="00C77881" w:rsidRDefault="00C77881" w:rsidP="006D1B06">
            <w:pPr>
              <w:bidi w:val="0"/>
              <w:jc w:val="both"/>
              <w:rPr>
                <w:lang w:bidi="ar-KW"/>
              </w:rPr>
            </w:pPr>
            <w:r>
              <w:rPr>
                <w:rFonts w:cs="Tahoma"/>
              </w:rPr>
              <w:t>Time and place TBA</w:t>
            </w:r>
          </w:p>
        </w:tc>
      </w:tr>
      <w:tr w:rsidR="00C77881" w14:paraId="05043794" w14:textId="77777777" w:rsidTr="006D1B06">
        <w:tc>
          <w:tcPr>
            <w:tcW w:w="1818" w:type="dxa"/>
          </w:tcPr>
          <w:p w14:paraId="57C4B46D" w14:textId="0C91D268" w:rsidR="00C77881" w:rsidRPr="005D5E46" w:rsidRDefault="00AA72E7" w:rsidP="006D1B06">
            <w:pPr>
              <w:bidi w:val="0"/>
              <w:rPr>
                <w:b/>
                <w:lang w:bidi="ar-KW"/>
              </w:rPr>
            </w:pPr>
            <w:r>
              <w:rPr>
                <w:b/>
                <w:lang w:bidi="ar-KW"/>
              </w:rPr>
              <w:t>Wed</w:t>
            </w:r>
            <w:r w:rsidR="00D97E25">
              <w:rPr>
                <w:b/>
                <w:lang w:bidi="ar-KW"/>
              </w:rPr>
              <w:t xml:space="preserve"> </w:t>
            </w:r>
            <w:r w:rsidR="00CC391C">
              <w:rPr>
                <w:b/>
                <w:lang w:bidi="ar-KW"/>
              </w:rPr>
              <w:t>6</w:t>
            </w:r>
            <w:r w:rsidR="00D97E25">
              <w:rPr>
                <w:b/>
                <w:lang w:bidi="ar-KW"/>
              </w:rPr>
              <w:t>/</w:t>
            </w:r>
            <w:r w:rsidR="00CC391C">
              <w:rPr>
                <w:b/>
                <w:lang w:bidi="ar-KW"/>
              </w:rPr>
              <w:t>5</w:t>
            </w:r>
            <w:r w:rsidR="00407712">
              <w:rPr>
                <w:b/>
                <w:lang w:bidi="ar-KW"/>
              </w:rPr>
              <w:t>/20</w:t>
            </w:r>
            <w:r w:rsidR="00CC391C">
              <w:rPr>
                <w:b/>
                <w:lang w:bidi="ar-KW"/>
              </w:rPr>
              <w:t>20</w:t>
            </w:r>
          </w:p>
        </w:tc>
        <w:tc>
          <w:tcPr>
            <w:tcW w:w="3691" w:type="dxa"/>
            <w:vAlign w:val="bottom"/>
          </w:tcPr>
          <w:p w14:paraId="304AAF03" w14:textId="77777777" w:rsidR="00C77881" w:rsidRPr="005D5E46" w:rsidRDefault="00C77881" w:rsidP="006D1B06">
            <w:pPr>
              <w:jc w:val="center"/>
              <w:rPr>
                <w:rFonts w:ascii="Calibri" w:hAnsi="Calibri"/>
                <w:b/>
                <w:color w:val="000000"/>
              </w:rPr>
            </w:pPr>
            <w:r w:rsidRPr="005D5E46">
              <w:rPr>
                <w:rFonts w:ascii="Calibri" w:hAnsi="Calibri"/>
                <w:b/>
                <w:color w:val="000000"/>
              </w:rPr>
              <w:t>Final (comprehensive)</w:t>
            </w:r>
          </w:p>
        </w:tc>
        <w:tc>
          <w:tcPr>
            <w:tcW w:w="3733" w:type="dxa"/>
          </w:tcPr>
          <w:p w14:paraId="3C28D1C5" w14:textId="1B633DDD" w:rsidR="00C77881" w:rsidRDefault="00B479E9" w:rsidP="006D1B06">
            <w:pPr>
              <w:bidi w:val="0"/>
              <w:jc w:val="both"/>
              <w:rPr>
                <w:lang w:bidi="ar-KW"/>
              </w:rPr>
            </w:pPr>
            <w:r>
              <w:rPr>
                <w:lang w:bidi="ar-KW"/>
              </w:rPr>
              <w:t>3</w:t>
            </w:r>
            <w:r w:rsidR="00D97E25">
              <w:rPr>
                <w:lang w:bidi="ar-KW"/>
              </w:rPr>
              <w:t>-</w:t>
            </w:r>
            <w:r>
              <w:rPr>
                <w:lang w:bidi="ar-KW"/>
              </w:rPr>
              <w:t>5</w:t>
            </w:r>
            <w:r w:rsidR="00407712">
              <w:rPr>
                <w:lang w:bidi="ar-KW"/>
              </w:rPr>
              <w:t xml:space="preserve"> pm</w:t>
            </w:r>
            <w:r w:rsidR="00C77881">
              <w:rPr>
                <w:lang w:bidi="ar-KW"/>
              </w:rPr>
              <w:t xml:space="preserve"> in a place TBA</w:t>
            </w:r>
          </w:p>
        </w:tc>
      </w:tr>
    </w:tbl>
    <w:p w14:paraId="124F31DF" w14:textId="77777777" w:rsidR="00E76AD3" w:rsidRPr="00A81D1F" w:rsidRDefault="00E76AD3" w:rsidP="00691BF2">
      <w:pPr>
        <w:bidi w:val="0"/>
        <w:spacing w:after="0" w:line="240" w:lineRule="auto"/>
        <w:jc w:val="both"/>
        <w:rPr>
          <w:lang w:bidi="ar-KW"/>
        </w:rPr>
      </w:pPr>
      <w:r w:rsidRPr="00A81D1F">
        <w:rPr>
          <w:lang w:bidi="ar-KW"/>
        </w:rPr>
        <w:t> </w:t>
      </w:r>
    </w:p>
    <w:p w14:paraId="0FCCE144" w14:textId="3AA651AF" w:rsidR="00C77881" w:rsidRPr="00585198" w:rsidRDefault="00C77881" w:rsidP="00B57991">
      <w:pPr>
        <w:bidi w:val="0"/>
        <w:spacing w:after="0" w:line="240" w:lineRule="auto"/>
        <w:jc w:val="both"/>
        <w:rPr>
          <w:lang w:bidi="ar-KW"/>
        </w:rPr>
      </w:pPr>
      <w:r w:rsidRPr="00585198">
        <w:rPr>
          <w:b/>
          <w:bCs/>
          <w:lang w:bidi="ar-KW"/>
        </w:rPr>
        <w:t xml:space="preserve">Attendance: </w:t>
      </w:r>
      <w:r w:rsidR="003F6B5B">
        <w:t xml:space="preserve">I will not take attendance each </w:t>
      </w:r>
      <w:bookmarkStart w:id="0" w:name="_GoBack"/>
      <w:bookmarkEnd w:id="0"/>
      <w:r w:rsidR="003F6B5B">
        <w:t xml:space="preserve">class. However, your attendance </w:t>
      </w:r>
      <w:r w:rsidR="002C36C7">
        <w:t>is high</w:t>
      </w:r>
      <w:r w:rsidR="008B5FAD">
        <w:t>ly encouraged since I will give</w:t>
      </w:r>
      <w:r w:rsidR="00B57991">
        <w:t xml:space="preserve"> </w:t>
      </w:r>
      <w:r w:rsidR="002C36C7">
        <w:t xml:space="preserve">quizzes in some classes and I might cover something that is not covered in your textbook. Each student must abide by KU’s bylaws and the student guide. </w:t>
      </w:r>
      <w:r w:rsidRPr="00585198">
        <w:rPr>
          <w:lang w:bidi="ar-KW"/>
        </w:rPr>
        <w:t>A copy of the student guide can be accessed online on:</w:t>
      </w:r>
    </w:p>
    <w:p w14:paraId="41EAA706" w14:textId="77777777" w:rsidR="00C77881" w:rsidRDefault="006005C6" w:rsidP="00C77881">
      <w:pPr>
        <w:bidi w:val="0"/>
        <w:spacing w:after="0" w:line="240" w:lineRule="auto"/>
        <w:jc w:val="center"/>
        <w:rPr>
          <w:lang w:bidi="ar-KW"/>
        </w:rPr>
      </w:pPr>
      <w:hyperlink r:id="rId9" w:history="1">
        <w:r w:rsidR="00C77881" w:rsidRPr="00731FC8">
          <w:rPr>
            <w:rStyle w:val="Hyperlink"/>
            <w:lang w:bidi="ar-KW"/>
          </w:rPr>
          <w:t>http://www.kuniv.edu/cs/groups/ku/documents/ku_content/kuw055940.pdf</w:t>
        </w:r>
      </w:hyperlink>
    </w:p>
    <w:p w14:paraId="18AD4ED0" w14:textId="77777777" w:rsidR="00BB24ED" w:rsidRPr="00BB5D8C" w:rsidRDefault="00BB24ED" w:rsidP="00691BF2">
      <w:pPr>
        <w:bidi w:val="0"/>
        <w:spacing w:after="0" w:line="240" w:lineRule="auto"/>
        <w:jc w:val="both"/>
        <w:rPr>
          <w:highlight w:val="yellow"/>
          <w:lang w:bidi="ar-KW"/>
        </w:rPr>
      </w:pPr>
    </w:p>
    <w:p w14:paraId="02035788" w14:textId="2FCB3E8A" w:rsidR="00963EB3" w:rsidRDefault="00E76AD3" w:rsidP="00691BF2">
      <w:pPr>
        <w:bidi w:val="0"/>
        <w:spacing w:after="0" w:line="240" w:lineRule="auto"/>
        <w:jc w:val="both"/>
        <w:rPr>
          <w:lang w:bidi="ar-KW"/>
        </w:rPr>
      </w:pPr>
      <w:r w:rsidRPr="00E76AD3">
        <w:rPr>
          <w:b/>
          <w:bCs/>
          <w:lang w:bidi="ar-KW"/>
        </w:rPr>
        <w:lastRenderedPageBreak/>
        <w:t>Cheating and Plagiarism:</w:t>
      </w:r>
      <w:r w:rsidR="00BB24ED">
        <w:rPr>
          <w:b/>
          <w:bCs/>
          <w:lang w:bidi="ar-KW"/>
        </w:rPr>
        <w:t xml:space="preserve"> </w:t>
      </w:r>
      <w:r w:rsidR="00FA13CB">
        <w:rPr>
          <w:lang w:bidi="ar-KW"/>
        </w:rPr>
        <w:t>Every</w:t>
      </w:r>
      <w:r w:rsidRPr="009F6825">
        <w:rPr>
          <w:lang w:bidi="ar-KW"/>
        </w:rPr>
        <w:t xml:space="preserve"> student in this course </w:t>
      </w:r>
      <w:r w:rsidR="00FA13CB">
        <w:rPr>
          <w:lang w:bidi="ar-KW"/>
        </w:rPr>
        <w:t>must</w:t>
      </w:r>
      <w:r w:rsidRPr="009F6825">
        <w:rPr>
          <w:lang w:bidi="ar-KW"/>
        </w:rPr>
        <w:t xml:space="preserve"> abide by the </w:t>
      </w:r>
      <w:r>
        <w:rPr>
          <w:lang w:bidi="ar-KW"/>
        </w:rPr>
        <w:t>Kuwait University Policy on Cheating and Plagiarism (published in the Student Guide, Chapter 3, Section 2)</w:t>
      </w:r>
      <w:r w:rsidR="00963EB3">
        <w:rPr>
          <w:lang w:bidi="ar-KW"/>
        </w:rPr>
        <w:t>. A copy of the student guide</w:t>
      </w:r>
      <w:r>
        <w:rPr>
          <w:lang w:bidi="ar-KW"/>
        </w:rPr>
        <w:t xml:space="preserve"> </w:t>
      </w:r>
      <w:r w:rsidR="00963EB3">
        <w:rPr>
          <w:lang w:bidi="ar-KW"/>
        </w:rPr>
        <w:t>can be accessed online on:</w:t>
      </w:r>
    </w:p>
    <w:p w14:paraId="5541C024" w14:textId="0C240E09" w:rsidR="00E76AD3" w:rsidRDefault="006005C6" w:rsidP="00691BF2">
      <w:pPr>
        <w:bidi w:val="0"/>
        <w:spacing w:after="0" w:line="240" w:lineRule="auto"/>
        <w:jc w:val="center"/>
        <w:rPr>
          <w:lang w:bidi="ar-KW"/>
        </w:rPr>
      </w:pPr>
      <w:hyperlink r:id="rId10" w:history="1">
        <w:r w:rsidR="00691BF2" w:rsidRPr="00CA2159">
          <w:rPr>
            <w:rStyle w:val="Hyperlink"/>
            <w:lang w:bidi="ar-KW"/>
          </w:rPr>
          <w:t>http://www.kuniv.edu/cs/groups/ku/documents/ku_content/kuw055940.pdf</w:t>
        </w:r>
      </w:hyperlink>
    </w:p>
    <w:p w14:paraId="089DF2AA" w14:textId="77777777" w:rsidR="00056DE3" w:rsidRDefault="00056DE3" w:rsidP="00691BF2">
      <w:pPr>
        <w:bidi w:val="0"/>
        <w:spacing w:after="0" w:line="240" w:lineRule="auto"/>
        <w:rPr>
          <w:lang w:bidi="ar-KW"/>
        </w:rPr>
      </w:pPr>
    </w:p>
    <w:p w14:paraId="12B08F0E" w14:textId="77777777" w:rsidR="00056DE3" w:rsidRDefault="00056DE3" w:rsidP="00691BF2">
      <w:pPr>
        <w:bidi w:val="0"/>
        <w:spacing w:after="0" w:line="240" w:lineRule="auto"/>
        <w:jc w:val="both"/>
        <w:rPr>
          <w:lang w:bidi="ar-KW"/>
        </w:rPr>
      </w:pPr>
      <w:r w:rsidRPr="009F6825">
        <w:rPr>
          <w:lang w:bidi="ar-KW"/>
        </w:rPr>
        <w:t>Please carefully note all sources and assistance when you turn in your work.</w:t>
      </w:r>
      <w:r>
        <w:rPr>
          <w:lang w:bidi="ar-KW"/>
        </w:rPr>
        <w:t xml:space="preserve"> </w:t>
      </w:r>
      <w:r w:rsidRPr="009F6825">
        <w:rPr>
          <w:lang w:bidi="ar-KW"/>
        </w:rPr>
        <w:t>Under no circumstances should you take credit for work that is not yours.</w:t>
      </w:r>
      <w:r>
        <w:rPr>
          <w:lang w:bidi="ar-KW"/>
        </w:rPr>
        <w:t xml:space="preserve"> </w:t>
      </w:r>
      <w:r w:rsidRPr="009F6825">
        <w:rPr>
          <w:lang w:bidi="ar-KW"/>
        </w:rPr>
        <w:t>You should neither receive nor give any unauthorized assistance on any deliverable.</w:t>
      </w:r>
      <w:r>
        <w:rPr>
          <w:lang w:bidi="ar-KW"/>
        </w:rPr>
        <w:t xml:space="preserve"> </w:t>
      </w:r>
      <w:r w:rsidRPr="009F6825">
        <w:rPr>
          <w:lang w:bidi="ar-KW"/>
        </w:rPr>
        <w:t xml:space="preserve">If you have any questions about what constitutes “unauthorized assistance” please email </w:t>
      </w:r>
      <w:r>
        <w:rPr>
          <w:lang w:bidi="ar-KW"/>
        </w:rPr>
        <w:t xml:space="preserve">me </w:t>
      </w:r>
      <w:r w:rsidRPr="009F6825">
        <w:rPr>
          <w:lang w:bidi="ar-KW"/>
        </w:rPr>
        <w:t>before the deliverable is submitted. </w:t>
      </w:r>
    </w:p>
    <w:p w14:paraId="20DDF722" w14:textId="27122350" w:rsidR="005D4833" w:rsidRDefault="005D4833" w:rsidP="00773E26">
      <w:pPr>
        <w:bidi w:val="0"/>
        <w:spacing w:after="0" w:line="240" w:lineRule="auto"/>
        <w:jc w:val="both"/>
        <w:rPr>
          <w:lang w:bidi="ar-KW"/>
        </w:rPr>
      </w:pPr>
      <w:r w:rsidRPr="00BB24ED">
        <w:rPr>
          <w:b/>
          <w:bCs/>
          <w:lang w:bidi="ar-KW"/>
        </w:rPr>
        <w:t>Writing Style:</w:t>
      </w:r>
      <w:r w:rsidRPr="00BB24ED">
        <w:rPr>
          <w:lang w:bidi="ar-KW"/>
        </w:rPr>
        <w:t xml:space="preserve"> Students must refer to </w:t>
      </w:r>
      <w:r w:rsidR="00773E26">
        <w:rPr>
          <w:lang w:bidi="ar-KW"/>
        </w:rPr>
        <w:t>APA</w:t>
      </w:r>
      <w:r w:rsidRPr="00BB24ED">
        <w:rPr>
          <w:lang w:bidi="ar-KW"/>
        </w:rPr>
        <w:t xml:space="preserve"> writing style for their assignments and report writing. Refer to the English Language Center for help.</w:t>
      </w:r>
      <w:r>
        <w:rPr>
          <w:lang w:bidi="ar-KW"/>
        </w:rPr>
        <w:t xml:space="preserve">  </w:t>
      </w:r>
    </w:p>
    <w:p w14:paraId="180F5FE1" w14:textId="77777777" w:rsidR="005D4833" w:rsidRDefault="005D4833" w:rsidP="00691BF2">
      <w:pPr>
        <w:bidi w:val="0"/>
        <w:spacing w:after="0" w:line="240" w:lineRule="auto"/>
        <w:rPr>
          <w:lang w:bidi="ar-KW"/>
        </w:rPr>
      </w:pPr>
    </w:p>
    <w:p w14:paraId="22C05FB7" w14:textId="21829A49" w:rsidR="00FB0CE3" w:rsidRPr="00FB0CE3" w:rsidRDefault="00FB0CE3" w:rsidP="00691BF2">
      <w:pPr>
        <w:bidi w:val="0"/>
        <w:spacing w:after="0" w:line="240" w:lineRule="auto"/>
        <w:jc w:val="both"/>
        <w:rPr>
          <w:b/>
          <w:lang w:bidi="ar-KW"/>
        </w:rPr>
      </w:pPr>
      <w:r w:rsidRPr="00FB0CE3">
        <w:rPr>
          <w:b/>
          <w:lang w:bidi="ar-KW"/>
        </w:rPr>
        <w:t>Grading</w:t>
      </w:r>
      <w:r>
        <w:rPr>
          <w:b/>
          <w:lang w:bidi="ar-KW"/>
        </w:rPr>
        <w:t>:</w:t>
      </w:r>
    </w:p>
    <w:p w14:paraId="181101A0" w14:textId="77777777" w:rsidR="00C77881" w:rsidRDefault="00C77881" w:rsidP="00C77881">
      <w:pPr>
        <w:bidi w:val="0"/>
        <w:spacing w:after="0" w:line="240" w:lineRule="auto"/>
        <w:jc w:val="both"/>
        <w:rPr>
          <w:lang w:bidi="ar-KW"/>
        </w:rPr>
      </w:pPr>
      <w:r w:rsidRPr="00FB0CE3">
        <w:rPr>
          <w:lang w:bidi="ar-KW"/>
        </w:rPr>
        <w:t>The scores in this course will be the weighted average of the following items:</w:t>
      </w:r>
      <w:r>
        <w:rPr>
          <w:lang w:bidi="ar-KW"/>
        </w:rPr>
        <w:t xml:space="preserve"> </w:t>
      </w:r>
    </w:p>
    <w:tbl>
      <w:tblPr>
        <w:tblStyle w:val="TableGrid"/>
        <w:tblW w:w="0" w:type="auto"/>
        <w:tblLook w:val="04A0" w:firstRow="1" w:lastRow="0" w:firstColumn="1" w:lastColumn="0" w:noHBand="0" w:noVBand="1"/>
      </w:tblPr>
      <w:tblGrid>
        <w:gridCol w:w="985"/>
        <w:gridCol w:w="8031"/>
      </w:tblGrid>
      <w:tr w:rsidR="00C77881" w14:paraId="2288B387" w14:textId="77777777" w:rsidTr="006D1B06">
        <w:tc>
          <w:tcPr>
            <w:tcW w:w="985" w:type="dxa"/>
            <w:shd w:val="clear" w:color="auto" w:fill="D9D9D9" w:themeFill="background1" w:themeFillShade="D9"/>
          </w:tcPr>
          <w:p w14:paraId="5F780D85" w14:textId="77777777" w:rsidR="00C77881" w:rsidRPr="00BC4ECD" w:rsidRDefault="00C77881" w:rsidP="006D1B06">
            <w:pPr>
              <w:tabs>
                <w:tab w:val="left" w:pos="1133"/>
              </w:tabs>
              <w:bidi w:val="0"/>
              <w:jc w:val="both"/>
              <w:rPr>
                <w:b/>
                <w:bCs/>
                <w:lang w:bidi="ar-KW"/>
              </w:rPr>
            </w:pPr>
            <w:r w:rsidRPr="00BC4ECD">
              <w:rPr>
                <w:b/>
                <w:bCs/>
                <w:lang w:bidi="ar-KW"/>
              </w:rPr>
              <w:t>Weight</w:t>
            </w:r>
          </w:p>
        </w:tc>
        <w:tc>
          <w:tcPr>
            <w:tcW w:w="8031" w:type="dxa"/>
            <w:shd w:val="clear" w:color="auto" w:fill="D9D9D9" w:themeFill="background1" w:themeFillShade="D9"/>
          </w:tcPr>
          <w:p w14:paraId="1BABA293" w14:textId="77777777" w:rsidR="00C77881" w:rsidRPr="00BC4ECD" w:rsidRDefault="00C77881" w:rsidP="006D1B06">
            <w:pPr>
              <w:bidi w:val="0"/>
              <w:jc w:val="both"/>
              <w:rPr>
                <w:b/>
                <w:bCs/>
                <w:lang w:bidi="ar-KW"/>
              </w:rPr>
            </w:pPr>
            <w:r w:rsidRPr="00BC4ECD">
              <w:rPr>
                <w:b/>
                <w:bCs/>
                <w:lang w:bidi="ar-KW"/>
              </w:rPr>
              <w:t>Description</w:t>
            </w:r>
          </w:p>
        </w:tc>
      </w:tr>
      <w:tr w:rsidR="00C77881" w14:paraId="3D870EED" w14:textId="77777777" w:rsidTr="006D1B06">
        <w:tc>
          <w:tcPr>
            <w:tcW w:w="985" w:type="dxa"/>
          </w:tcPr>
          <w:p w14:paraId="715BF883" w14:textId="77777777" w:rsidR="00C77881" w:rsidRDefault="00C77881" w:rsidP="006D1B06">
            <w:pPr>
              <w:bidi w:val="0"/>
              <w:rPr>
                <w:lang w:bidi="ar-KW"/>
              </w:rPr>
            </w:pPr>
            <w:r>
              <w:rPr>
                <w:lang w:bidi="ar-KW"/>
              </w:rPr>
              <w:t>50%</w:t>
            </w:r>
          </w:p>
        </w:tc>
        <w:tc>
          <w:tcPr>
            <w:tcW w:w="8031" w:type="dxa"/>
          </w:tcPr>
          <w:p w14:paraId="7059BBD0" w14:textId="77777777" w:rsidR="00C77881" w:rsidRDefault="00C77881" w:rsidP="006D1B06">
            <w:pPr>
              <w:bidi w:val="0"/>
              <w:jc w:val="both"/>
              <w:rPr>
                <w:lang w:bidi="ar-KW"/>
              </w:rPr>
            </w:pPr>
            <w:r>
              <w:rPr>
                <w:lang w:bidi="ar-KW"/>
              </w:rPr>
              <w:t>Three Midterms</w:t>
            </w:r>
          </w:p>
        </w:tc>
      </w:tr>
      <w:tr w:rsidR="00C77881" w14:paraId="3B72CB49" w14:textId="77777777" w:rsidTr="006D1B06">
        <w:tc>
          <w:tcPr>
            <w:tcW w:w="985" w:type="dxa"/>
          </w:tcPr>
          <w:p w14:paraId="01547763" w14:textId="3B221E4F" w:rsidR="00C77881" w:rsidRDefault="006D1B06" w:rsidP="006D1B06">
            <w:pPr>
              <w:bidi w:val="0"/>
              <w:rPr>
                <w:lang w:bidi="ar-KW"/>
              </w:rPr>
            </w:pPr>
            <w:r>
              <w:rPr>
                <w:lang w:bidi="ar-KW"/>
              </w:rPr>
              <w:t>35</w:t>
            </w:r>
            <w:r w:rsidR="00C77881">
              <w:rPr>
                <w:lang w:bidi="ar-KW"/>
              </w:rPr>
              <w:t>%</w:t>
            </w:r>
          </w:p>
        </w:tc>
        <w:tc>
          <w:tcPr>
            <w:tcW w:w="8031" w:type="dxa"/>
          </w:tcPr>
          <w:p w14:paraId="2074C9EA" w14:textId="77777777" w:rsidR="00C77881" w:rsidRDefault="00C77881" w:rsidP="006D1B06">
            <w:pPr>
              <w:bidi w:val="0"/>
              <w:jc w:val="both"/>
              <w:rPr>
                <w:lang w:bidi="ar-KW"/>
              </w:rPr>
            </w:pPr>
            <w:r>
              <w:rPr>
                <w:lang w:bidi="ar-KW"/>
              </w:rPr>
              <w:t>Final Exam</w:t>
            </w:r>
          </w:p>
        </w:tc>
      </w:tr>
      <w:tr w:rsidR="00C77881" w14:paraId="7C697E0A" w14:textId="77777777" w:rsidTr="006D1B06">
        <w:tc>
          <w:tcPr>
            <w:tcW w:w="985" w:type="dxa"/>
          </w:tcPr>
          <w:p w14:paraId="3DED741E" w14:textId="77777777" w:rsidR="00C77881" w:rsidRDefault="00C77881" w:rsidP="006D1B06">
            <w:pPr>
              <w:bidi w:val="0"/>
              <w:rPr>
                <w:lang w:bidi="ar-KW"/>
              </w:rPr>
            </w:pPr>
            <w:r>
              <w:rPr>
                <w:lang w:bidi="ar-KW"/>
              </w:rPr>
              <w:t>10%</w:t>
            </w:r>
          </w:p>
        </w:tc>
        <w:tc>
          <w:tcPr>
            <w:tcW w:w="8031" w:type="dxa"/>
          </w:tcPr>
          <w:p w14:paraId="598C74CB" w14:textId="40161FBB" w:rsidR="00C77881" w:rsidRDefault="006D1B06" w:rsidP="006D1B06">
            <w:pPr>
              <w:bidi w:val="0"/>
              <w:jc w:val="both"/>
              <w:rPr>
                <w:lang w:bidi="ar-KW"/>
              </w:rPr>
            </w:pPr>
            <w:r>
              <w:rPr>
                <w:lang w:bidi="ar-KW"/>
              </w:rPr>
              <w:t>Bonuses</w:t>
            </w:r>
            <w:r w:rsidR="00C77881">
              <w:rPr>
                <w:lang w:bidi="ar-KW"/>
              </w:rPr>
              <w:t xml:space="preserve"> and participation</w:t>
            </w:r>
          </w:p>
        </w:tc>
      </w:tr>
      <w:tr w:rsidR="00C77881" w14:paraId="31BFE2D5" w14:textId="77777777" w:rsidTr="006D1B06">
        <w:tc>
          <w:tcPr>
            <w:tcW w:w="985" w:type="dxa"/>
          </w:tcPr>
          <w:p w14:paraId="76152DDB" w14:textId="054943AB" w:rsidR="00C77881" w:rsidRDefault="006D1B06" w:rsidP="006D1B06">
            <w:pPr>
              <w:bidi w:val="0"/>
              <w:rPr>
                <w:lang w:bidi="ar-KW"/>
              </w:rPr>
            </w:pPr>
            <w:r>
              <w:rPr>
                <w:lang w:bidi="ar-KW"/>
              </w:rPr>
              <w:t>15</w:t>
            </w:r>
            <w:r w:rsidR="00C77881">
              <w:rPr>
                <w:lang w:bidi="ar-KW"/>
              </w:rPr>
              <w:t>%</w:t>
            </w:r>
          </w:p>
        </w:tc>
        <w:tc>
          <w:tcPr>
            <w:tcW w:w="8031" w:type="dxa"/>
          </w:tcPr>
          <w:p w14:paraId="258D1DE0" w14:textId="77777777" w:rsidR="00C77881" w:rsidRDefault="00C77881" w:rsidP="006D1B06">
            <w:pPr>
              <w:bidi w:val="0"/>
              <w:jc w:val="both"/>
              <w:rPr>
                <w:lang w:bidi="ar-KW"/>
              </w:rPr>
            </w:pPr>
            <w:r>
              <w:rPr>
                <w:lang w:bidi="ar-KW"/>
              </w:rPr>
              <w:t>Quizzes</w:t>
            </w:r>
          </w:p>
        </w:tc>
      </w:tr>
      <w:tr w:rsidR="00C77881" w14:paraId="25E449A2" w14:textId="77777777" w:rsidTr="006D1B06">
        <w:trPr>
          <w:trHeight w:val="220"/>
        </w:trPr>
        <w:tc>
          <w:tcPr>
            <w:tcW w:w="985" w:type="dxa"/>
            <w:shd w:val="clear" w:color="auto" w:fill="D9D9D9" w:themeFill="background1" w:themeFillShade="D9"/>
          </w:tcPr>
          <w:p w14:paraId="296DD1A8" w14:textId="77777777" w:rsidR="00C77881" w:rsidRDefault="00C77881" w:rsidP="006D1B06">
            <w:pPr>
              <w:bidi w:val="0"/>
              <w:rPr>
                <w:lang w:bidi="ar-KW"/>
              </w:rPr>
            </w:pPr>
            <w:r>
              <w:rPr>
                <w:lang w:bidi="ar-KW"/>
              </w:rPr>
              <w:t>110%</w:t>
            </w:r>
          </w:p>
        </w:tc>
        <w:tc>
          <w:tcPr>
            <w:tcW w:w="8031" w:type="dxa"/>
            <w:shd w:val="clear" w:color="auto" w:fill="D9D9D9" w:themeFill="background1" w:themeFillShade="D9"/>
          </w:tcPr>
          <w:p w14:paraId="7510F06C" w14:textId="77777777" w:rsidR="00C77881" w:rsidRDefault="00C77881" w:rsidP="006D1B06">
            <w:pPr>
              <w:bidi w:val="0"/>
              <w:jc w:val="both"/>
              <w:rPr>
                <w:lang w:bidi="ar-KW"/>
              </w:rPr>
            </w:pPr>
            <w:r>
              <w:rPr>
                <w:lang w:bidi="ar-KW"/>
              </w:rPr>
              <w:t>TOTAL</w:t>
            </w:r>
          </w:p>
        </w:tc>
      </w:tr>
    </w:tbl>
    <w:p w14:paraId="41E9A2FE" w14:textId="77777777" w:rsidR="00C77881" w:rsidRDefault="00C77881" w:rsidP="00C77881">
      <w:pPr>
        <w:bidi w:val="0"/>
        <w:spacing w:after="0" w:line="240" w:lineRule="auto"/>
        <w:jc w:val="both"/>
        <w:rPr>
          <w:lang w:bidi="ar-KW"/>
        </w:rPr>
      </w:pPr>
    </w:p>
    <w:p w14:paraId="27C36DC9" w14:textId="77777777" w:rsidR="00C77881" w:rsidRDefault="00C77881" w:rsidP="00C77881">
      <w:pPr>
        <w:bidi w:val="0"/>
        <w:spacing w:after="0" w:line="240" w:lineRule="auto"/>
        <w:jc w:val="both"/>
        <w:rPr>
          <w:lang w:bidi="ar-KW"/>
        </w:rPr>
      </w:pPr>
    </w:p>
    <w:p w14:paraId="0F5778C3" w14:textId="77777777" w:rsidR="00C77881" w:rsidRDefault="00C77881" w:rsidP="00C77881">
      <w:pPr>
        <w:bidi w:val="0"/>
        <w:spacing w:after="0" w:line="240" w:lineRule="auto"/>
        <w:jc w:val="both"/>
        <w:rPr>
          <w:lang w:bidi="ar-KW"/>
        </w:rPr>
      </w:pPr>
    </w:p>
    <w:p w14:paraId="7783035F" w14:textId="77777777" w:rsidR="00F032AC" w:rsidRDefault="00F032AC" w:rsidP="00691BF2">
      <w:pPr>
        <w:bidi w:val="0"/>
        <w:spacing w:after="0" w:line="240" w:lineRule="auto"/>
        <w:jc w:val="both"/>
        <w:rPr>
          <w:b/>
          <w:bCs/>
          <w:lang w:bidi="ar-KW"/>
        </w:rPr>
      </w:pPr>
      <w:r w:rsidRPr="00F032AC">
        <w:rPr>
          <w:b/>
          <w:bCs/>
          <w:lang w:bidi="ar-KW"/>
        </w:rPr>
        <w:t>Grade Distribution:</w:t>
      </w:r>
    </w:p>
    <w:tbl>
      <w:tblPr>
        <w:tblStyle w:val="TableGrid"/>
        <w:tblW w:w="0" w:type="auto"/>
        <w:tblLook w:val="04A0" w:firstRow="1" w:lastRow="0" w:firstColumn="1" w:lastColumn="0" w:noHBand="0" w:noVBand="1"/>
      </w:tblPr>
      <w:tblGrid>
        <w:gridCol w:w="985"/>
        <w:gridCol w:w="1800"/>
      </w:tblGrid>
      <w:tr w:rsidR="00333E46" w14:paraId="20F0FA5A" w14:textId="77777777" w:rsidTr="00BC4ECD">
        <w:tc>
          <w:tcPr>
            <w:tcW w:w="985" w:type="dxa"/>
            <w:shd w:val="clear" w:color="auto" w:fill="D9D9D9" w:themeFill="background1" w:themeFillShade="D9"/>
          </w:tcPr>
          <w:p w14:paraId="7825568F" w14:textId="77777777" w:rsidR="00333E46" w:rsidRPr="00BC4ECD" w:rsidRDefault="00333E46" w:rsidP="00691BF2">
            <w:pPr>
              <w:tabs>
                <w:tab w:val="left" w:pos="1133"/>
              </w:tabs>
              <w:bidi w:val="0"/>
              <w:jc w:val="both"/>
              <w:rPr>
                <w:b/>
                <w:bCs/>
                <w:lang w:bidi="ar-KW"/>
              </w:rPr>
            </w:pPr>
            <w:r w:rsidRPr="00BC4ECD">
              <w:rPr>
                <w:b/>
                <w:bCs/>
                <w:lang w:bidi="ar-KW"/>
              </w:rPr>
              <w:t>Grade</w:t>
            </w:r>
          </w:p>
        </w:tc>
        <w:tc>
          <w:tcPr>
            <w:tcW w:w="1800" w:type="dxa"/>
            <w:shd w:val="clear" w:color="auto" w:fill="D9D9D9" w:themeFill="background1" w:themeFillShade="D9"/>
          </w:tcPr>
          <w:p w14:paraId="4B76A050" w14:textId="77777777" w:rsidR="00333E46" w:rsidRPr="00BC4ECD" w:rsidRDefault="00333E46" w:rsidP="00691BF2">
            <w:pPr>
              <w:tabs>
                <w:tab w:val="left" w:pos="1133"/>
              </w:tabs>
              <w:bidi w:val="0"/>
              <w:jc w:val="both"/>
              <w:rPr>
                <w:b/>
                <w:bCs/>
                <w:lang w:bidi="ar-KW"/>
              </w:rPr>
            </w:pPr>
            <w:r w:rsidRPr="00BC4ECD">
              <w:rPr>
                <w:b/>
                <w:bCs/>
                <w:lang w:bidi="ar-KW"/>
              </w:rPr>
              <w:t>Range</w:t>
            </w:r>
          </w:p>
        </w:tc>
      </w:tr>
      <w:tr w:rsidR="00333E46" w14:paraId="27E1EF71" w14:textId="77777777" w:rsidTr="00BC4ECD">
        <w:tc>
          <w:tcPr>
            <w:tcW w:w="985" w:type="dxa"/>
          </w:tcPr>
          <w:p w14:paraId="57C107A4" w14:textId="77777777" w:rsidR="00333E46" w:rsidRDefault="00333E46" w:rsidP="00691BF2">
            <w:pPr>
              <w:bidi w:val="0"/>
              <w:jc w:val="both"/>
              <w:rPr>
                <w:lang w:bidi="ar-KW"/>
              </w:rPr>
            </w:pPr>
            <w:r>
              <w:rPr>
                <w:lang w:bidi="ar-KW"/>
              </w:rPr>
              <w:t>A</w:t>
            </w:r>
          </w:p>
        </w:tc>
        <w:tc>
          <w:tcPr>
            <w:tcW w:w="1800" w:type="dxa"/>
          </w:tcPr>
          <w:p w14:paraId="234EFA38" w14:textId="77777777" w:rsidR="00333E46" w:rsidRDefault="00333E46" w:rsidP="00691BF2">
            <w:pPr>
              <w:bidi w:val="0"/>
              <w:jc w:val="both"/>
              <w:rPr>
                <w:lang w:bidi="ar-KW"/>
              </w:rPr>
            </w:pPr>
            <w:r>
              <w:rPr>
                <w:lang w:bidi="ar-KW"/>
              </w:rPr>
              <w:t>≥ 95</w:t>
            </w:r>
          </w:p>
        </w:tc>
      </w:tr>
      <w:tr w:rsidR="00333E46" w14:paraId="23B45BE9" w14:textId="77777777" w:rsidTr="00BC4ECD">
        <w:tc>
          <w:tcPr>
            <w:tcW w:w="985" w:type="dxa"/>
          </w:tcPr>
          <w:p w14:paraId="21AB8543" w14:textId="77777777" w:rsidR="00333E46" w:rsidRDefault="00333E46" w:rsidP="00691BF2">
            <w:pPr>
              <w:bidi w:val="0"/>
              <w:jc w:val="both"/>
              <w:rPr>
                <w:lang w:bidi="ar-KW"/>
              </w:rPr>
            </w:pPr>
            <w:r>
              <w:rPr>
                <w:lang w:bidi="ar-KW"/>
              </w:rPr>
              <w:t>A-</w:t>
            </w:r>
          </w:p>
        </w:tc>
        <w:tc>
          <w:tcPr>
            <w:tcW w:w="1800" w:type="dxa"/>
          </w:tcPr>
          <w:p w14:paraId="4C24328E" w14:textId="77777777" w:rsidR="00333E46" w:rsidRDefault="00333E46" w:rsidP="00691BF2">
            <w:pPr>
              <w:bidi w:val="0"/>
              <w:jc w:val="both"/>
              <w:rPr>
                <w:lang w:bidi="ar-KW"/>
              </w:rPr>
            </w:pPr>
            <w:r>
              <w:rPr>
                <w:lang w:bidi="ar-KW"/>
              </w:rPr>
              <w:t>≥ 90 and &lt; 95</w:t>
            </w:r>
          </w:p>
        </w:tc>
      </w:tr>
      <w:tr w:rsidR="00333E46" w14:paraId="000BC958" w14:textId="77777777" w:rsidTr="00BC4ECD">
        <w:tc>
          <w:tcPr>
            <w:tcW w:w="985" w:type="dxa"/>
          </w:tcPr>
          <w:p w14:paraId="5936C9D1" w14:textId="77777777" w:rsidR="00333E46" w:rsidRDefault="00333E46" w:rsidP="00691BF2">
            <w:pPr>
              <w:bidi w:val="0"/>
              <w:jc w:val="both"/>
              <w:rPr>
                <w:lang w:bidi="ar-KW"/>
              </w:rPr>
            </w:pPr>
            <w:r>
              <w:rPr>
                <w:lang w:bidi="ar-KW"/>
              </w:rPr>
              <w:t>B+</w:t>
            </w:r>
          </w:p>
        </w:tc>
        <w:tc>
          <w:tcPr>
            <w:tcW w:w="1800" w:type="dxa"/>
          </w:tcPr>
          <w:p w14:paraId="25E93E67" w14:textId="77777777" w:rsidR="00333E46" w:rsidRDefault="00333E46" w:rsidP="00691BF2">
            <w:pPr>
              <w:bidi w:val="0"/>
              <w:jc w:val="both"/>
              <w:rPr>
                <w:lang w:bidi="ar-KW"/>
              </w:rPr>
            </w:pPr>
            <w:r>
              <w:rPr>
                <w:lang w:bidi="ar-KW"/>
              </w:rPr>
              <w:t>≥ 87 and &lt; 90</w:t>
            </w:r>
          </w:p>
        </w:tc>
      </w:tr>
      <w:tr w:rsidR="00333E46" w14:paraId="772D2581" w14:textId="77777777" w:rsidTr="00BC4ECD">
        <w:tc>
          <w:tcPr>
            <w:tcW w:w="985" w:type="dxa"/>
          </w:tcPr>
          <w:p w14:paraId="5F37D2DD" w14:textId="77777777" w:rsidR="00333E46" w:rsidRDefault="00333E46" w:rsidP="00691BF2">
            <w:pPr>
              <w:bidi w:val="0"/>
              <w:jc w:val="both"/>
              <w:rPr>
                <w:lang w:bidi="ar-KW"/>
              </w:rPr>
            </w:pPr>
            <w:r>
              <w:rPr>
                <w:lang w:bidi="ar-KW"/>
              </w:rPr>
              <w:t>B</w:t>
            </w:r>
          </w:p>
        </w:tc>
        <w:tc>
          <w:tcPr>
            <w:tcW w:w="1800" w:type="dxa"/>
          </w:tcPr>
          <w:p w14:paraId="7BA15454" w14:textId="77777777" w:rsidR="00333E46" w:rsidRDefault="00333E46" w:rsidP="00691BF2">
            <w:pPr>
              <w:bidi w:val="0"/>
              <w:jc w:val="both"/>
              <w:rPr>
                <w:lang w:bidi="ar-KW"/>
              </w:rPr>
            </w:pPr>
            <w:r>
              <w:rPr>
                <w:lang w:bidi="ar-KW"/>
              </w:rPr>
              <w:t>≥ 83 and &lt; 87</w:t>
            </w:r>
          </w:p>
        </w:tc>
      </w:tr>
      <w:tr w:rsidR="00333E46" w14:paraId="55CCE827" w14:textId="77777777" w:rsidTr="00BC4ECD">
        <w:tc>
          <w:tcPr>
            <w:tcW w:w="985" w:type="dxa"/>
          </w:tcPr>
          <w:p w14:paraId="1A04C3F8" w14:textId="77777777" w:rsidR="00333E46" w:rsidRDefault="00333E46" w:rsidP="00691BF2">
            <w:pPr>
              <w:bidi w:val="0"/>
              <w:jc w:val="both"/>
              <w:rPr>
                <w:lang w:bidi="ar-KW"/>
              </w:rPr>
            </w:pPr>
            <w:r>
              <w:rPr>
                <w:lang w:bidi="ar-KW"/>
              </w:rPr>
              <w:t>B-</w:t>
            </w:r>
          </w:p>
        </w:tc>
        <w:tc>
          <w:tcPr>
            <w:tcW w:w="1800" w:type="dxa"/>
          </w:tcPr>
          <w:p w14:paraId="43DECF8B" w14:textId="77777777" w:rsidR="00333E46" w:rsidRDefault="00333E46" w:rsidP="00691BF2">
            <w:pPr>
              <w:bidi w:val="0"/>
              <w:jc w:val="both"/>
              <w:rPr>
                <w:lang w:bidi="ar-KW"/>
              </w:rPr>
            </w:pPr>
            <w:r>
              <w:rPr>
                <w:lang w:bidi="ar-KW"/>
              </w:rPr>
              <w:t>≥ 80 and &lt; 83</w:t>
            </w:r>
          </w:p>
        </w:tc>
      </w:tr>
      <w:tr w:rsidR="00333E46" w14:paraId="013B54BC" w14:textId="77777777" w:rsidTr="00BC4ECD">
        <w:tc>
          <w:tcPr>
            <w:tcW w:w="985" w:type="dxa"/>
          </w:tcPr>
          <w:p w14:paraId="30F30626" w14:textId="77777777" w:rsidR="00333E46" w:rsidRDefault="00333E46" w:rsidP="00691BF2">
            <w:pPr>
              <w:bidi w:val="0"/>
              <w:jc w:val="both"/>
              <w:rPr>
                <w:lang w:bidi="ar-KW"/>
              </w:rPr>
            </w:pPr>
            <w:r>
              <w:rPr>
                <w:lang w:bidi="ar-KW"/>
              </w:rPr>
              <w:t>C+</w:t>
            </w:r>
          </w:p>
        </w:tc>
        <w:tc>
          <w:tcPr>
            <w:tcW w:w="1800" w:type="dxa"/>
          </w:tcPr>
          <w:p w14:paraId="763F9B72" w14:textId="77777777" w:rsidR="00333E46" w:rsidRDefault="00333E46" w:rsidP="00691BF2">
            <w:pPr>
              <w:bidi w:val="0"/>
              <w:jc w:val="both"/>
              <w:rPr>
                <w:lang w:bidi="ar-KW"/>
              </w:rPr>
            </w:pPr>
            <w:r>
              <w:rPr>
                <w:lang w:bidi="ar-KW"/>
              </w:rPr>
              <w:t>≥ 77 and &lt; 80</w:t>
            </w:r>
          </w:p>
        </w:tc>
      </w:tr>
      <w:tr w:rsidR="00333E46" w14:paraId="4C3FAD0E" w14:textId="77777777" w:rsidTr="00BC4ECD">
        <w:tc>
          <w:tcPr>
            <w:tcW w:w="985" w:type="dxa"/>
          </w:tcPr>
          <w:p w14:paraId="5C2E6E90" w14:textId="77777777" w:rsidR="00333E46" w:rsidRDefault="00333E46" w:rsidP="00691BF2">
            <w:pPr>
              <w:bidi w:val="0"/>
              <w:jc w:val="both"/>
              <w:rPr>
                <w:lang w:bidi="ar-KW"/>
              </w:rPr>
            </w:pPr>
            <w:r>
              <w:rPr>
                <w:lang w:bidi="ar-KW"/>
              </w:rPr>
              <w:t>C</w:t>
            </w:r>
          </w:p>
        </w:tc>
        <w:tc>
          <w:tcPr>
            <w:tcW w:w="1800" w:type="dxa"/>
          </w:tcPr>
          <w:p w14:paraId="7C5461FA" w14:textId="77777777" w:rsidR="00333E46" w:rsidRDefault="00333E46" w:rsidP="00691BF2">
            <w:pPr>
              <w:bidi w:val="0"/>
              <w:jc w:val="both"/>
              <w:rPr>
                <w:lang w:bidi="ar-KW"/>
              </w:rPr>
            </w:pPr>
            <w:r>
              <w:rPr>
                <w:lang w:bidi="ar-KW"/>
              </w:rPr>
              <w:t xml:space="preserve">≥ </w:t>
            </w:r>
            <w:r w:rsidR="00C708A9">
              <w:rPr>
                <w:lang w:bidi="ar-KW"/>
              </w:rPr>
              <w:t>7</w:t>
            </w:r>
            <w:r>
              <w:rPr>
                <w:lang w:bidi="ar-KW"/>
              </w:rPr>
              <w:t>3 and &lt; 77</w:t>
            </w:r>
          </w:p>
        </w:tc>
      </w:tr>
      <w:tr w:rsidR="00333E46" w14:paraId="6AD620A4" w14:textId="77777777" w:rsidTr="00BC4ECD">
        <w:tc>
          <w:tcPr>
            <w:tcW w:w="985" w:type="dxa"/>
          </w:tcPr>
          <w:p w14:paraId="41DEC807" w14:textId="77777777" w:rsidR="00333E46" w:rsidRDefault="00333E46" w:rsidP="00691BF2">
            <w:pPr>
              <w:bidi w:val="0"/>
              <w:jc w:val="both"/>
              <w:rPr>
                <w:lang w:bidi="ar-KW"/>
              </w:rPr>
            </w:pPr>
            <w:r>
              <w:rPr>
                <w:lang w:bidi="ar-KW"/>
              </w:rPr>
              <w:t>C-</w:t>
            </w:r>
          </w:p>
        </w:tc>
        <w:tc>
          <w:tcPr>
            <w:tcW w:w="1800" w:type="dxa"/>
          </w:tcPr>
          <w:p w14:paraId="1AAC9B7F" w14:textId="77777777" w:rsidR="00333E46" w:rsidRDefault="00333E46" w:rsidP="00691BF2">
            <w:pPr>
              <w:bidi w:val="0"/>
              <w:jc w:val="both"/>
              <w:rPr>
                <w:lang w:bidi="ar-KW"/>
              </w:rPr>
            </w:pPr>
            <w:r>
              <w:rPr>
                <w:lang w:bidi="ar-KW"/>
              </w:rPr>
              <w:t xml:space="preserve">≥ </w:t>
            </w:r>
            <w:r w:rsidR="00C708A9">
              <w:rPr>
                <w:lang w:bidi="ar-KW"/>
              </w:rPr>
              <w:t>7</w:t>
            </w:r>
            <w:r>
              <w:rPr>
                <w:lang w:bidi="ar-KW"/>
              </w:rPr>
              <w:t>0 and &lt; 73</w:t>
            </w:r>
          </w:p>
        </w:tc>
      </w:tr>
      <w:tr w:rsidR="00C708A9" w14:paraId="09B13449" w14:textId="77777777" w:rsidTr="00BC4ECD">
        <w:tc>
          <w:tcPr>
            <w:tcW w:w="985" w:type="dxa"/>
          </w:tcPr>
          <w:p w14:paraId="33AF14B0" w14:textId="77777777" w:rsidR="00C708A9" w:rsidRDefault="00C708A9" w:rsidP="00691BF2">
            <w:pPr>
              <w:bidi w:val="0"/>
              <w:jc w:val="both"/>
              <w:rPr>
                <w:lang w:bidi="ar-KW"/>
              </w:rPr>
            </w:pPr>
            <w:r>
              <w:rPr>
                <w:lang w:bidi="ar-KW"/>
              </w:rPr>
              <w:t>D+</w:t>
            </w:r>
          </w:p>
        </w:tc>
        <w:tc>
          <w:tcPr>
            <w:tcW w:w="1800" w:type="dxa"/>
          </w:tcPr>
          <w:p w14:paraId="5EB966FF" w14:textId="77777777" w:rsidR="00C708A9" w:rsidRDefault="00C708A9" w:rsidP="00691BF2">
            <w:pPr>
              <w:bidi w:val="0"/>
              <w:jc w:val="both"/>
              <w:rPr>
                <w:lang w:bidi="ar-KW"/>
              </w:rPr>
            </w:pPr>
            <w:r>
              <w:rPr>
                <w:lang w:bidi="ar-KW"/>
              </w:rPr>
              <w:t>≥ 65 and &lt; 70</w:t>
            </w:r>
          </w:p>
        </w:tc>
      </w:tr>
      <w:tr w:rsidR="00C708A9" w14:paraId="7CBF4EFC" w14:textId="77777777" w:rsidTr="00BC4ECD">
        <w:tc>
          <w:tcPr>
            <w:tcW w:w="985" w:type="dxa"/>
          </w:tcPr>
          <w:p w14:paraId="6E2F7A5B" w14:textId="77777777" w:rsidR="00C708A9" w:rsidRDefault="00C708A9" w:rsidP="00691BF2">
            <w:pPr>
              <w:bidi w:val="0"/>
              <w:jc w:val="both"/>
              <w:rPr>
                <w:lang w:bidi="ar-KW"/>
              </w:rPr>
            </w:pPr>
            <w:r>
              <w:rPr>
                <w:lang w:bidi="ar-KW"/>
              </w:rPr>
              <w:t>D</w:t>
            </w:r>
          </w:p>
        </w:tc>
        <w:tc>
          <w:tcPr>
            <w:tcW w:w="1800" w:type="dxa"/>
          </w:tcPr>
          <w:p w14:paraId="2E75EAD9" w14:textId="77777777" w:rsidR="00C708A9" w:rsidRDefault="00C708A9" w:rsidP="00691BF2">
            <w:pPr>
              <w:bidi w:val="0"/>
              <w:jc w:val="both"/>
              <w:rPr>
                <w:lang w:bidi="ar-KW"/>
              </w:rPr>
            </w:pPr>
            <w:r>
              <w:rPr>
                <w:lang w:bidi="ar-KW"/>
              </w:rPr>
              <w:t>≥ 60 and &lt; 65</w:t>
            </w:r>
          </w:p>
        </w:tc>
      </w:tr>
      <w:tr w:rsidR="00333E46" w14:paraId="7CE04ED8" w14:textId="77777777" w:rsidTr="00BC4ECD">
        <w:tc>
          <w:tcPr>
            <w:tcW w:w="985" w:type="dxa"/>
          </w:tcPr>
          <w:p w14:paraId="524616AD" w14:textId="77777777" w:rsidR="00333E46" w:rsidRDefault="00333E46" w:rsidP="00691BF2">
            <w:pPr>
              <w:bidi w:val="0"/>
              <w:jc w:val="both"/>
              <w:rPr>
                <w:lang w:bidi="ar-KW"/>
              </w:rPr>
            </w:pPr>
            <w:r>
              <w:rPr>
                <w:lang w:bidi="ar-KW"/>
              </w:rPr>
              <w:t>F</w:t>
            </w:r>
          </w:p>
        </w:tc>
        <w:tc>
          <w:tcPr>
            <w:tcW w:w="1800" w:type="dxa"/>
          </w:tcPr>
          <w:p w14:paraId="65E0D1DF" w14:textId="77777777" w:rsidR="00333E46" w:rsidRDefault="00333E46" w:rsidP="00691BF2">
            <w:pPr>
              <w:bidi w:val="0"/>
              <w:jc w:val="both"/>
              <w:rPr>
                <w:lang w:bidi="ar-KW"/>
              </w:rPr>
            </w:pPr>
            <w:r>
              <w:rPr>
                <w:lang w:bidi="ar-KW"/>
              </w:rPr>
              <w:t>&lt; 60</w:t>
            </w:r>
          </w:p>
        </w:tc>
      </w:tr>
    </w:tbl>
    <w:p w14:paraId="389C1596" w14:textId="77777777" w:rsidR="00F31407" w:rsidRDefault="00F31407" w:rsidP="00691BF2">
      <w:pPr>
        <w:bidi w:val="0"/>
        <w:spacing w:after="0" w:line="240" w:lineRule="auto"/>
        <w:jc w:val="both"/>
        <w:rPr>
          <w:b/>
          <w:lang w:bidi="ar-KW"/>
        </w:rPr>
      </w:pPr>
    </w:p>
    <w:p w14:paraId="0EC1B6CE" w14:textId="77777777" w:rsidR="005D45B2" w:rsidRPr="005D45B2" w:rsidRDefault="005D45B2" w:rsidP="00691BF2">
      <w:pPr>
        <w:bidi w:val="0"/>
        <w:spacing w:after="0" w:line="240" w:lineRule="auto"/>
        <w:jc w:val="both"/>
        <w:rPr>
          <w:b/>
          <w:lang w:bidi="ar-KW"/>
        </w:rPr>
      </w:pPr>
      <w:r>
        <w:rPr>
          <w:b/>
          <w:lang w:bidi="ar-KW"/>
        </w:rPr>
        <w:t>Course Outline:</w:t>
      </w:r>
    </w:p>
    <w:tbl>
      <w:tblPr>
        <w:tblStyle w:val="TableGrid"/>
        <w:tblW w:w="0" w:type="auto"/>
        <w:tblLook w:val="04A0" w:firstRow="1" w:lastRow="0" w:firstColumn="1" w:lastColumn="0" w:noHBand="0" w:noVBand="1"/>
      </w:tblPr>
      <w:tblGrid>
        <w:gridCol w:w="2263"/>
        <w:gridCol w:w="6753"/>
      </w:tblGrid>
      <w:tr w:rsidR="008C1DC9" w14:paraId="4F95A8D2" w14:textId="77777777" w:rsidTr="008C1DC9">
        <w:tc>
          <w:tcPr>
            <w:tcW w:w="2263" w:type="dxa"/>
            <w:shd w:val="clear" w:color="auto" w:fill="D9D9D9" w:themeFill="background1" w:themeFillShade="D9"/>
          </w:tcPr>
          <w:p w14:paraId="388EA333" w14:textId="77777777" w:rsidR="005D45B2" w:rsidRPr="00BC4ECD" w:rsidRDefault="005D45B2" w:rsidP="00691BF2">
            <w:pPr>
              <w:tabs>
                <w:tab w:val="left" w:pos="1133"/>
              </w:tabs>
              <w:bidi w:val="0"/>
              <w:jc w:val="both"/>
              <w:rPr>
                <w:b/>
                <w:bCs/>
                <w:lang w:bidi="ar-KW"/>
              </w:rPr>
            </w:pPr>
            <w:r>
              <w:rPr>
                <w:b/>
                <w:bCs/>
                <w:lang w:bidi="ar-KW"/>
              </w:rPr>
              <w:t>Title</w:t>
            </w:r>
          </w:p>
        </w:tc>
        <w:tc>
          <w:tcPr>
            <w:tcW w:w="6753" w:type="dxa"/>
            <w:shd w:val="clear" w:color="auto" w:fill="D9D9D9" w:themeFill="background1" w:themeFillShade="D9"/>
          </w:tcPr>
          <w:p w14:paraId="5317B55E" w14:textId="77777777" w:rsidR="005D45B2" w:rsidRPr="00BC4ECD" w:rsidRDefault="005D45B2" w:rsidP="00691BF2">
            <w:pPr>
              <w:bidi w:val="0"/>
              <w:jc w:val="both"/>
              <w:rPr>
                <w:b/>
                <w:bCs/>
                <w:lang w:bidi="ar-KW"/>
              </w:rPr>
            </w:pPr>
            <w:r>
              <w:rPr>
                <w:b/>
                <w:bCs/>
                <w:lang w:bidi="ar-KW"/>
              </w:rPr>
              <w:t>Topics</w:t>
            </w:r>
          </w:p>
        </w:tc>
      </w:tr>
      <w:tr w:rsidR="008C1DC9" w14:paraId="2B683271" w14:textId="77777777" w:rsidTr="008C1DC9">
        <w:tc>
          <w:tcPr>
            <w:tcW w:w="2263" w:type="dxa"/>
          </w:tcPr>
          <w:p w14:paraId="3B7A59AE" w14:textId="51D8DE49" w:rsidR="005D45B2" w:rsidRDefault="00BE6579" w:rsidP="00691BF2">
            <w:pPr>
              <w:bidi w:val="0"/>
              <w:rPr>
                <w:lang w:bidi="ar-KW"/>
              </w:rPr>
            </w:pPr>
            <w:r>
              <w:rPr>
                <w:lang w:bidi="ar-KW"/>
              </w:rPr>
              <w:t>An Overview of Financial Management</w:t>
            </w:r>
          </w:p>
        </w:tc>
        <w:tc>
          <w:tcPr>
            <w:tcW w:w="6753" w:type="dxa"/>
          </w:tcPr>
          <w:p w14:paraId="5FCF366F" w14:textId="1DB9C1B1" w:rsidR="005D45B2" w:rsidRPr="001557F5" w:rsidRDefault="002B6125" w:rsidP="00691BF2">
            <w:pPr>
              <w:bidi w:val="0"/>
              <w:jc w:val="both"/>
              <w:rPr>
                <w:rFonts w:cs="Tahoma"/>
                <w:rtl/>
              </w:rPr>
            </w:pPr>
            <w:r>
              <w:rPr>
                <w:lang w:bidi="ar-KW"/>
              </w:rPr>
              <w:t xml:space="preserve"> </w:t>
            </w:r>
            <w:r w:rsidR="0039224F">
              <w:rPr>
                <w:rFonts w:cs="Tahoma"/>
              </w:rPr>
              <w:t xml:space="preserve">What is Finance? </w:t>
            </w:r>
            <w:r w:rsidR="0039224F">
              <w:rPr>
                <w:lang w:bidi="ar-KW"/>
              </w:rPr>
              <w:sym w:font="Symbol" w:char="F0B7"/>
            </w:r>
            <w:r w:rsidR="0039224F">
              <w:rPr>
                <w:rFonts w:cs="Tahoma"/>
              </w:rPr>
              <w:t xml:space="preserve"> Goals of Financial Management </w:t>
            </w:r>
            <w:r w:rsidR="0039224F">
              <w:rPr>
                <w:lang w:bidi="ar-KW"/>
              </w:rPr>
              <w:sym w:font="Symbol" w:char="F0B7"/>
            </w:r>
            <w:r w:rsidR="0039224F">
              <w:rPr>
                <w:lang w:bidi="ar-KW"/>
              </w:rPr>
              <w:t xml:space="preserve"> </w:t>
            </w:r>
            <w:r w:rsidR="0039224F">
              <w:rPr>
                <w:rFonts w:cs="Tahoma"/>
              </w:rPr>
              <w:t xml:space="preserve">Types of Business Organizations </w:t>
            </w:r>
            <w:r w:rsidR="0039224F">
              <w:rPr>
                <w:lang w:bidi="ar-KW"/>
              </w:rPr>
              <w:sym w:font="Symbol" w:char="F0B7"/>
            </w:r>
            <w:r w:rsidR="0039224F">
              <w:rPr>
                <w:lang w:bidi="ar-KW"/>
              </w:rPr>
              <w:t xml:space="preserve"> Business Ethics and Ethical Behavior </w:t>
            </w:r>
            <w:r w:rsidR="0039224F">
              <w:rPr>
                <w:lang w:bidi="ar-KW"/>
              </w:rPr>
              <w:sym w:font="Symbol" w:char="F0B7"/>
            </w:r>
            <w:r w:rsidR="0039224F">
              <w:rPr>
                <w:lang w:bidi="ar-KW"/>
              </w:rPr>
              <w:t xml:space="preserve"> Potential Conflicts and Mitigation </w:t>
            </w:r>
          </w:p>
        </w:tc>
      </w:tr>
      <w:tr w:rsidR="008C1DC9" w14:paraId="38DA101E" w14:textId="77777777" w:rsidTr="008C1DC9">
        <w:tc>
          <w:tcPr>
            <w:tcW w:w="2263" w:type="dxa"/>
          </w:tcPr>
          <w:p w14:paraId="5763E507" w14:textId="683B9BE7" w:rsidR="005D45B2" w:rsidRDefault="00BE6579" w:rsidP="00691BF2">
            <w:pPr>
              <w:bidi w:val="0"/>
              <w:rPr>
                <w:lang w:bidi="ar-KW"/>
              </w:rPr>
            </w:pPr>
            <w:r>
              <w:rPr>
                <w:lang w:bidi="ar-KW"/>
              </w:rPr>
              <w:t>Financial Markets and Institutions</w:t>
            </w:r>
          </w:p>
        </w:tc>
        <w:tc>
          <w:tcPr>
            <w:tcW w:w="6753" w:type="dxa"/>
          </w:tcPr>
          <w:p w14:paraId="2E561E6D" w14:textId="466B7428" w:rsidR="005D45B2" w:rsidRDefault="002B6125" w:rsidP="00691BF2">
            <w:pPr>
              <w:bidi w:val="0"/>
              <w:jc w:val="both"/>
              <w:rPr>
                <w:lang w:bidi="ar-KW"/>
              </w:rPr>
            </w:pPr>
            <w:r>
              <w:rPr>
                <w:lang w:bidi="ar-KW"/>
              </w:rPr>
              <w:t xml:space="preserve"> </w:t>
            </w:r>
            <w:r w:rsidR="0039224F">
              <w:rPr>
                <w:lang w:bidi="ar-KW"/>
              </w:rPr>
              <w:t xml:space="preserve">Types and </w:t>
            </w:r>
            <w:r w:rsidR="00514C2E">
              <w:rPr>
                <w:lang w:bidi="ar-KW"/>
              </w:rPr>
              <w:t xml:space="preserve">Roles Financial Markets </w:t>
            </w:r>
            <w:r w:rsidR="00514C2E">
              <w:rPr>
                <w:lang w:bidi="ar-KW"/>
              </w:rPr>
              <w:sym w:font="Symbol" w:char="F0B7"/>
            </w:r>
            <w:r w:rsidR="00514C2E">
              <w:rPr>
                <w:lang w:bidi="ar-KW"/>
              </w:rPr>
              <w:t xml:space="preserve"> Types and Roles of Financial Institutions </w:t>
            </w:r>
            <w:r w:rsidR="00514C2E">
              <w:rPr>
                <w:lang w:bidi="ar-KW"/>
              </w:rPr>
              <w:sym w:font="Symbol" w:char="F0B7"/>
            </w:r>
            <w:r w:rsidR="00514C2E">
              <w:rPr>
                <w:lang w:bidi="ar-KW"/>
              </w:rPr>
              <w:t xml:space="preserve"> Types and Operations of Stock Markets </w:t>
            </w:r>
            <w:r w:rsidR="00514C2E">
              <w:rPr>
                <w:lang w:bidi="ar-KW"/>
              </w:rPr>
              <w:sym w:font="Symbol" w:char="F0B7"/>
            </w:r>
            <w:r w:rsidR="00514C2E">
              <w:rPr>
                <w:lang w:bidi="ar-KW"/>
              </w:rPr>
              <w:t xml:space="preserve"> Stock Market Performance </w:t>
            </w:r>
            <w:r w:rsidR="00514C2E">
              <w:rPr>
                <w:lang w:bidi="ar-KW"/>
              </w:rPr>
              <w:sym w:font="Symbol" w:char="F0B7"/>
            </w:r>
            <w:r w:rsidR="00514C2E">
              <w:rPr>
                <w:lang w:bidi="ar-KW"/>
              </w:rPr>
              <w:t xml:space="preserve"> Importance of Market Efficiency</w:t>
            </w:r>
          </w:p>
        </w:tc>
      </w:tr>
      <w:tr w:rsidR="008C1DC9" w14:paraId="5454E864" w14:textId="77777777" w:rsidTr="008C1DC9">
        <w:tc>
          <w:tcPr>
            <w:tcW w:w="2263" w:type="dxa"/>
          </w:tcPr>
          <w:p w14:paraId="11CEBC33" w14:textId="77777777" w:rsidR="005D45B2" w:rsidRDefault="00BE6579" w:rsidP="00691BF2">
            <w:pPr>
              <w:bidi w:val="0"/>
              <w:rPr>
                <w:lang w:bidi="ar-KW"/>
              </w:rPr>
            </w:pPr>
            <w:r>
              <w:rPr>
                <w:lang w:bidi="ar-KW"/>
              </w:rPr>
              <w:lastRenderedPageBreak/>
              <w:t>Analysis of Financial Statements</w:t>
            </w:r>
          </w:p>
          <w:p w14:paraId="20A9248B" w14:textId="4316A461" w:rsidR="00492504" w:rsidRPr="00B353A9" w:rsidRDefault="00492504" w:rsidP="00691BF2">
            <w:pPr>
              <w:bidi w:val="0"/>
              <w:rPr>
                <w:lang w:bidi="ar-KW"/>
              </w:rPr>
            </w:pPr>
            <w:r>
              <w:rPr>
                <w:b/>
                <w:i/>
                <w:iCs/>
              </w:rPr>
              <w:t>(CFA TOPIC)</w:t>
            </w:r>
          </w:p>
        </w:tc>
        <w:tc>
          <w:tcPr>
            <w:tcW w:w="6753" w:type="dxa"/>
          </w:tcPr>
          <w:p w14:paraId="13EBB394" w14:textId="7CEF66C3" w:rsidR="005D45B2" w:rsidRPr="00B353A9" w:rsidRDefault="00514C2E" w:rsidP="00691BF2">
            <w:pPr>
              <w:bidi w:val="0"/>
              <w:jc w:val="both"/>
              <w:rPr>
                <w:lang w:bidi="ar-KW"/>
              </w:rPr>
            </w:pPr>
            <w:r>
              <w:rPr>
                <w:lang w:bidi="ar-KW"/>
              </w:rPr>
              <w:t xml:space="preserve">What is Ratio Analysis? </w:t>
            </w:r>
            <w:r>
              <w:rPr>
                <w:lang w:bidi="ar-KW"/>
              </w:rPr>
              <w:sym w:font="Symbol" w:char="F0B7"/>
            </w:r>
            <w:r>
              <w:rPr>
                <w:lang w:bidi="ar-KW"/>
              </w:rPr>
              <w:t xml:space="preserve"> The Five Groups of Ratios </w:t>
            </w:r>
            <w:r>
              <w:rPr>
                <w:lang w:bidi="ar-KW"/>
              </w:rPr>
              <w:sym w:font="Symbol" w:char="F0B7"/>
            </w:r>
            <w:r>
              <w:rPr>
                <w:lang w:bidi="ar-KW"/>
              </w:rPr>
              <w:t xml:space="preserve"> ROE and DuPont </w:t>
            </w:r>
            <w:r>
              <w:rPr>
                <w:lang w:bidi="ar-KW"/>
              </w:rPr>
              <w:sym w:font="Symbol" w:char="F0B7"/>
            </w:r>
            <w:r>
              <w:rPr>
                <w:lang w:bidi="ar-KW"/>
              </w:rPr>
              <w:t xml:space="preserve"> Benchmarking and Trend Analysis </w:t>
            </w:r>
            <w:r>
              <w:rPr>
                <w:lang w:bidi="ar-KW"/>
              </w:rPr>
              <w:sym w:font="Symbol" w:char="F0B7"/>
            </w:r>
            <w:r>
              <w:rPr>
                <w:lang w:bidi="ar-KW"/>
              </w:rPr>
              <w:t xml:space="preserve"> Uses and Limitations of Ratios</w:t>
            </w:r>
          </w:p>
        </w:tc>
      </w:tr>
      <w:tr w:rsidR="008C1DC9" w14:paraId="2AF8D538" w14:textId="77777777" w:rsidTr="008C1DC9">
        <w:tc>
          <w:tcPr>
            <w:tcW w:w="2263" w:type="dxa"/>
          </w:tcPr>
          <w:p w14:paraId="7D8FEBD4" w14:textId="77777777" w:rsidR="005D45B2" w:rsidRDefault="00BE6579" w:rsidP="00691BF2">
            <w:pPr>
              <w:bidi w:val="0"/>
              <w:rPr>
                <w:lang w:bidi="ar-KW"/>
              </w:rPr>
            </w:pPr>
            <w:r>
              <w:rPr>
                <w:lang w:bidi="ar-KW"/>
              </w:rPr>
              <w:t>Time Value of Money</w:t>
            </w:r>
          </w:p>
          <w:p w14:paraId="586423EF" w14:textId="15572831" w:rsidR="0070665C" w:rsidRDefault="0070665C" w:rsidP="00691BF2">
            <w:pPr>
              <w:bidi w:val="0"/>
              <w:rPr>
                <w:lang w:bidi="ar-KW"/>
              </w:rPr>
            </w:pPr>
            <w:r>
              <w:rPr>
                <w:b/>
                <w:i/>
                <w:iCs/>
              </w:rPr>
              <w:t>(CFA TOPIC)</w:t>
            </w:r>
          </w:p>
        </w:tc>
        <w:tc>
          <w:tcPr>
            <w:tcW w:w="6753" w:type="dxa"/>
          </w:tcPr>
          <w:p w14:paraId="14C37F56" w14:textId="19017566" w:rsidR="005D45B2" w:rsidRDefault="00514C2E" w:rsidP="00691BF2">
            <w:pPr>
              <w:bidi w:val="0"/>
              <w:jc w:val="both"/>
              <w:rPr>
                <w:lang w:bidi="ar-KW"/>
              </w:rPr>
            </w:pPr>
            <w:r>
              <w:rPr>
                <w:lang w:bidi="ar-KW"/>
              </w:rPr>
              <w:t xml:space="preserve">What is Time Value of Money? </w:t>
            </w:r>
            <w:r>
              <w:rPr>
                <w:lang w:bidi="ar-KW"/>
              </w:rPr>
              <w:sym w:font="Symbol" w:char="F0B7"/>
            </w:r>
            <w:r>
              <w:rPr>
                <w:lang w:bidi="ar-KW"/>
              </w:rPr>
              <w:t xml:space="preserve"> Present Value </w:t>
            </w:r>
            <w:r>
              <w:rPr>
                <w:lang w:bidi="ar-KW"/>
              </w:rPr>
              <w:sym w:font="Symbol" w:char="F0B7"/>
            </w:r>
            <w:r>
              <w:rPr>
                <w:lang w:bidi="ar-KW"/>
              </w:rPr>
              <w:t xml:space="preserve"> Future Value </w:t>
            </w:r>
            <w:r>
              <w:rPr>
                <w:lang w:bidi="ar-KW"/>
              </w:rPr>
              <w:sym w:font="Symbol" w:char="F0B7"/>
            </w:r>
            <w:r>
              <w:rPr>
                <w:lang w:bidi="ar-KW"/>
              </w:rPr>
              <w:t xml:space="preserve"> Types of Annuities </w:t>
            </w:r>
            <w:r>
              <w:rPr>
                <w:lang w:bidi="ar-KW"/>
              </w:rPr>
              <w:sym w:font="Symbol" w:char="F0B7"/>
            </w:r>
            <w:r>
              <w:rPr>
                <w:lang w:bidi="ar-KW"/>
              </w:rPr>
              <w:t xml:space="preserve"> </w:t>
            </w:r>
            <w:r w:rsidR="00BD2C19">
              <w:rPr>
                <w:lang w:bidi="ar-KW"/>
              </w:rPr>
              <w:t xml:space="preserve">Uneven Cash Flow Streams </w:t>
            </w:r>
            <w:r w:rsidR="00BD2C19">
              <w:rPr>
                <w:lang w:bidi="ar-KW"/>
              </w:rPr>
              <w:sym w:font="Symbol" w:char="F0B7"/>
            </w:r>
            <w:r w:rsidR="00BD2C19">
              <w:rPr>
                <w:lang w:bidi="ar-KW"/>
              </w:rPr>
              <w:t xml:space="preserve"> Types of Interest Rates </w:t>
            </w:r>
            <w:r w:rsidR="00BD2C19">
              <w:rPr>
                <w:lang w:bidi="ar-KW"/>
              </w:rPr>
              <w:sym w:font="Symbol" w:char="F0B7"/>
            </w:r>
            <w:r w:rsidR="00BD2C19">
              <w:rPr>
                <w:lang w:bidi="ar-KW"/>
              </w:rPr>
              <w:t xml:space="preserve"> Basics of Loan Amortization</w:t>
            </w:r>
          </w:p>
        </w:tc>
      </w:tr>
      <w:tr w:rsidR="008C1DC9" w14:paraId="6B2F969B" w14:textId="77777777" w:rsidTr="008C1DC9">
        <w:tc>
          <w:tcPr>
            <w:tcW w:w="2263" w:type="dxa"/>
          </w:tcPr>
          <w:p w14:paraId="56ACEB63" w14:textId="77777777" w:rsidR="005D45B2" w:rsidRDefault="00BE6579" w:rsidP="00691BF2">
            <w:pPr>
              <w:bidi w:val="0"/>
              <w:rPr>
                <w:lang w:bidi="ar-KW"/>
              </w:rPr>
            </w:pPr>
            <w:r>
              <w:rPr>
                <w:lang w:bidi="ar-KW"/>
              </w:rPr>
              <w:t>Bonds and their Valuation</w:t>
            </w:r>
          </w:p>
          <w:p w14:paraId="27188A0E" w14:textId="42CF201D" w:rsidR="00492504" w:rsidRDefault="00492504" w:rsidP="00691BF2">
            <w:pPr>
              <w:bidi w:val="0"/>
              <w:rPr>
                <w:lang w:bidi="ar-KW"/>
              </w:rPr>
            </w:pPr>
            <w:r>
              <w:rPr>
                <w:b/>
                <w:i/>
                <w:iCs/>
              </w:rPr>
              <w:t>(CFA TOPIC)</w:t>
            </w:r>
          </w:p>
        </w:tc>
        <w:tc>
          <w:tcPr>
            <w:tcW w:w="6753" w:type="dxa"/>
          </w:tcPr>
          <w:p w14:paraId="73750437" w14:textId="26A89F7A" w:rsidR="005D45B2" w:rsidRDefault="00422E93" w:rsidP="00691BF2">
            <w:pPr>
              <w:bidi w:val="0"/>
              <w:jc w:val="both"/>
              <w:rPr>
                <w:lang w:bidi="ar-KW"/>
              </w:rPr>
            </w:pPr>
            <w:r>
              <w:rPr>
                <w:lang w:bidi="ar-KW"/>
              </w:rPr>
              <w:t xml:space="preserve">Corporate and Government Bonds </w:t>
            </w:r>
            <w:r>
              <w:rPr>
                <w:lang w:bidi="ar-KW"/>
              </w:rPr>
              <w:sym w:font="Symbol" w:char="F0B7"/>
            </w:r>
            <w:r>
              <w:rPr>
                <w:lang w:bidi="ar-KW"/>
              </w:rPr>
              <w:t xml:space="preserve"> How Bond Prices are Determined </w:t>
            </w:r>
            <w:r>
              <w:rPr>
                <w:lang w:bidi="ar-KW"/>
              </w:rPr>
              <w:sym w:font="Symbol" w:char="F0B7"/>
            </w:r>
            <w:r>
              <w:rPr>
                <w:lang w:bidi="ar-KW"/>
              </w:rPr>
              <w:t xml:space="preserve"> Interest Rates and Bond Prices </w:t>
            </w:r>
            <w:r>
              <w:rPr>
                <w:lang w:bidi="ar-KW"/>
              </w:rPr>
              <w:sym w:font="Symbol" w:char="F0B7"/>
            </w:r>
            <w:r>
              <w:rPr>
                <w:lang w:bidi="ar-KW"/>
              </w:rPr>
              <w:t xml:space="preserve"> Changes in Bond Prices Over Time </w:t>
            </w:r>
            <w:r>
              <w:rPr>
                <w:lang w:bidi="ar-KW"/>
              </w:rPr>
              <w:sym w:font="Symbol" w:char="F0B7"/>
            </w:r>
            <w:r>
              <w:rPr>
                <w:lang w:bidi="ar-KW"/>
              </w:rPr>
              <w:t xml:space="preserve"> Yield to Maturity </w:t>
            </w:r>
            <w:r>
              <w:rPr>
                <w:lang w:bidi="ar-KW"/>
              </w:rPr>
              <w:sym w:font="Symbol" w:char="F0B7"/>
            </w:r>
            <w:r>
              <w:rPr>
                <w:lang w:bidi="ar-KW"/>
              </w:rPr>
              <w:t xml:space="preserve"> Yield to Call </w:t>
            </w:r>
            <w:r>
              <w:rPr>
                <w:lang w:bidi="ar-KW"/>
              </w:rPr>
              <w:sym w:font="Symbol" w:char="F0B7"/>
            </w:r>
            <w:r>
              <w:rPr>
                <w:lang w:bidi="ar-KW"/>
              </w:rPr>
              <w:t xml:space="preserve"> Risks of Bonds</w:t>
            </w:r>
          </w:p>
        </w:tc>
      </w:tr>
      <w:tr w:rsidR="008C1DC9" w14:paraId="72A36DA9" w14:textId="77777777" w:rsidTr="008C1DC9">
        <w:tc>
          <w:tcPr>
            <w:tcW w:w="2263" w:type="dxa"/>
          </w:tcPr>
          <w:p w14:paraId="4BADA329" w14:textId="77777777" w:rsidR="005D45B2" w:rsidRDefault="00BE6579" w:rsidP="00691BF2">
            <w:pPr>
              <w:bidi w:val="0"/>
              <w:rPr>
                <w:lang w:bidi="ar-KW"/>
              </w:rPr>
            </w:pPr>
            <w:r>
              <w:rPr>
                <w:lang w:bidi="ar-KW"/>
              </w:rPr>
              <w:t>Risk and Rates of Return</w:t>
            </w:r>
          </w:p>
          <w:p w14:paraId="1BB1B66A" w14:textId="5F59410C" w:rsidR="0070665C" w:rsidRDefault="0070665C" w:rsidP="00691BF2">
            <w:pPr>
              <w:bidi w:val="0"/>
              <w:rPr>
                <w:lang w:bidi="ar-KW"/>
              </w:rPr>
            </w:pPr>
            <w:r>
              <w:rPr>
                <w:b/>
                <w:i/>
                <w:iCs/>
              </w:rPr>
              <w:t>(CFA TOPIC)</w:t>
            </w:r>
          </w:p>
        </w:tc>
        <w:tc>
          <w:tcPr>
            <w:tcW w:w="6753" w:type="dxa"/>
          </w:tcPr>
          <w:p w14:paraId="0BAFCEF6" w14:textId="13094111" w:rsidR="005D45B2" w:rsidRDefault="00422E93" w:rsidP="00691BF2">
            <w:pPr>
              <w:bidi w:val="0"/>
              <w:jc w:val="both"/>
              <w:rPr>
                <w:lang w:bidi="ar-KW"/>
              </w:rPr>
            </w:pPr>
            <w:r>
              <w:rPr>
                <w:lang w:bidi="ar-KW"/>
              </w:rPr>
              <w:t xml:space="preserve">Stand-Alone Risk vs. Risk in a Portfolio </w:t>
            </w:r>
            <w:r>
              <w:rPr>
                <w:lang w:bidi="ar-KW"/>
              </w:rPr>
              <w:sym w:font="Symbol" w:char="F0B7"/>
            </w:r>
            <w:r>
              <w:rPr>
                <w:lang w:bidi="ar-KW"/>
              </w:rPr>
              <w:t xml:space="preserve"> Risk and Required Rate of Return </w:t>
            </w:r>
            <w:r>
              <w:rPr>
                <w:lang w:bidi="ar-KW"/>
              </w:rPr>
              <w:sym w:font="Symbol" w:char="F0B7"/>
            </w:r>
            <w:r>
              <w:rPr>
                <w:lang w:bidi="ar-KW"/>
              </w:rPr>
              <w:t xml:space="preserve"> Diversifiable Risk vs. Market Risk </w:t>
            </w:r>
            <w:r>
              <w:rPr>
                <w:lang w:bidi="ar-KW"/>
              </w:rPr>
              <w:sym w:font="Symbol" w:char="F0B7"/>
            </w:r>
            <w:r>
              <w:rPr>
                <w:lang w:bidi="ar-KW"/>
              </w:rPr>
              <w:t xml:space="preserve">  What is CAPM? </w:t>
            </w:r>
            <w:r>
              <w:rPr>
                <w:lang w:bidi="ar-KW"/>
              </w:rPr>
              <w:sym w:font="Symbol" w:char="F0B7"/>
            </w:r>
            <w:r>
              <w:rPr>
                <w:lang w:bidi="ar-KW"/>
              </w:rPr>
              <w:t xml:space="preserve"> Factors Affecting the Required Rate of Return on Stocks</w:t>
            </w:r>
          </w:p>
        </w:tc>
      </w:tr>
      <w:tr w:rsidR="001557F5" w14:paraId="4BE26025" w14:textId="77777777" w:rsidTr="008C1DC9">
        <w:tc>
          <w:tcPr>
            <w:tcW w:w="2263" w:type="dxa"/>
          </w:tcPr>
          <w:p w14:paraId="239E7A83" w14:textId="77777777" w:rsidR="001557F5" w:rsidRDefault="00BE6579" w:rsidP="00691BF2">
            <w:pPr>
              <w:bidi w:val="0"/>
              <w:rPr>
                <w:lang w:bidi="ar-KW"/>
              </w:rPr>
            </w:pPr>
            <w:r>
              <w:rPr>
                <w:lang w:bidi="ar-KW"/>
              </w:rPr>
              <w:t>Stocks and their Valuation</w:t>
            </w:r>
          </w:p>
          <w:p w14:paraId="02B2D260" w14:textId="1F0FC8A3" w:rsidR="00492504" w:rsidRDefault="00492504" w:rsidP="00691BF2">
            <w:pPr>
              <w:bidi w:val="0"/>
              <w:rPr>
                <w:lang w:bidi="ar-KW"/>
              </w:rPr>
            </w:pPr>
            <w:r>
              <w:rPr>
                <w:b/>
                <w:i/>
                <w:iCs/>
              </w:rPr>
              <w:t>(CFA TOPIC)</w:t>
            </w:r>
          </w:p>
        </w:tc>
        <w:tc>
          <w:tcPr>
            <w:tcW w:w="6753" w:type="dxa"/>
          </w:tcPr>
          <w:p w14:paraId="213D6898" w14:textId="3501C030" w:rsidR="001557F5" w:rsidRDefault="00422E93" w:rsidP="00691BF2">
            <w:pPr>
              <w:bidi w:val="0"/>
              <w:jc w:val="both"/>
              <w:rPr>
                <w:lang w:bidi="ar-KW"/>
              </w:rPr>
            </w:pPr>
            <w:r>
              <w:rPr>
                <w:lang w:bidi="ar-KW"/>
              </w:rPr>
              <w:t xml:space="preserve">Legal Rights of Stockholders </w:t>
            </w:r>
            <w:r>
              <w:rPr>
                <w:lang w:bidi="ar-KW"/>
              </w:rPr>
              <w:sym w:font="Symbol" w:char="F0B7"/>
            </w:r>
            <w:r>
              <w:rPr>
                <w:lang w:bidi="ar-KW"/>
              </w:rPr>
              <w:t xml:space="preserve"> Stock Price vs. Intrinsic Value </w:t>
            </w:r>
            <w:r>
              <w:rPr>
                <w:lang w:bidi="ar-KW"/>
              </w:rPr>
              <w:sym w:font="Symbol" w:char="F0B7"/>
            </w:r>
            <w:r>
              <w:rPr>
                <w:lang w:bidi="ar-KW"/>
              </w:rPr>
              <w:t xml:space="preserve"> </w:t>
            </w:r>
            <w:r w:rsidR="00242C3C">
              <w:rPr>
                <w:lang w:bidi="ar-KW"/>
              </w:rPr>
              <w:t xml:space="preserve">Discounted Dividend Model </w:t>
            </w:r>
            <w:r w:rsidR="00242C3C">
              <w:rPr>
                <w:lang w:bidi="ar-KW"/>
              </w:rPr>
              <w:sym w:font="Symbol" w:char="F0B7"/>
            </w:r>
            <w:r w:rsidR="00242C3C">
              <w:rPr>
                <w:lang w:bidi="ar-KW"/>
              </w:rPr>
              <w:t xml:space="preserve"> Corporate Valuation Model </w:t>
            </w:r>
            <w:r w:rsidR="00242C3C">
              <w:rPr>
                <w:lang w:bidi="ar-KW"/>
              </w:rPr>
              <w:sym w:font="Symbol" w:char="F0B7"/>
            </w:r>
            <w:r w:rsidR="00242C3C">
              <w:rPr>
                <w:lang w:bidi="ar-KW"/>
              </w:rPr>
              <w:t xml:space="preserve"> Preferred </w:t>
            </w:r>
            <w:r w:rsidR="003B5EA5">
              <w:rPr>
                <w:lang w:bidi="ar-KW"/>
              </w:rPr>
              <w:t>Stocks</w:t>
            </w:r>
            <w:r w:rsidR="00242C3C">
              <w:rPr>
                <w:lang w:bidi="ar-KW"/>
              </w:rPr>
              <w:t xml:space="preserve"> </w:t>
            </w:r>
          </w:p>
        </w:tc>
      </w:tr>
      <w:tr w:rsidR="004A3873" w14:paraId="3501B533" w14:textId="77777777" w:rsidTr="008C1DC9">
        <w:tc>
          <w:tcPr>
            <w:tcW w:w="2263" w:type="dxa"/>
          </w:tcPr>
          <w:p w14:paraId="59E8682D" w14:textId="77777777" w:rsidR="004A3873" w:rsidRDefault="00BE6579" w:rsidP="00691BF2">
            <w:pPr>
              <w:bidi w:val="0"/>
              <w:rPr>
                <w:lang w:bidi="ar-KW"/>
              </w:rPr>
            </w:pPr>
            <w:r>
              <w:rPr>
                <w:lang w:bidi="ar-KW"/>
              </w:rPr>
              <w:t>The Cost of Capital</w:t>
            </w:r>
          </w:p>
          <w:p w14:paraId="468F3C84" w14:textId="43F15F70" w:rsidR="00492504" w:rsidRDefault="00492504" w:rsidP="00691BF2">
            <w:pPr>
              <w:bidi w:val="0"/>
              <w:rPr>
                <w:lang w:bidi="ar-KW"/>
              </w:rPr>
            </w:pPr>
            <w:r>
              <w:rPr>
                <w:b/>
                <w:i/>
                <w:iCs/>
              </w:rPr>
              <w:t>(CFA TOPIC)</w:t>
            </w:r>
          </w:p>
        </w:tc>
        <w:tc>
          <w:tcPr>
            <w:tcW w:w="6753" w:type="dxa"/>
          </w:tcPr>
          <w:p w14:paraId="00115BF7" w14:textId="09124E06" w:rsidR="004A3873" w:rsidRDefault="003B5EA5" w:rsidP="00691BF2">
            <w:pPr>
              <w:bidi w:val="0"/>
              <w:jc w:val="both"/>
              <w:rPr>
                <w:lang w:bidi="ar-KW"/>
              </w:rPr>
            </w:pPr>
            <w:r>
              <w:rPr>
                <w:lang w:bidi="ar-KW"/>
              </w:rPr>
              <w:t xml:space="preserve">Why Use Weighted Average Cost of Capital (WACC)? </w:t>
            </w:r>
            <w:r>
              <w:rPr>
                <w:lang w:bidi="ar-KW"/>
              </w:rPr>
              <w:sym w:font="Symbol" w:char="F0B7"/>
            </w:r>
            <w:r>
              <w:rPr>
                <w:lang w:bidi="ar-KW"/>
              </w:rPr>
              <w:t xml:space="preserve"> Costs of the Different Components of Capital </w:t>
            </w:r>
            <w:r>
              <w:rPr>
                <w:lang w:bidi="ar-KW"/>
              </w:rPr>
              <w:sym w:font="Symbol" w:char="F0B7"/>
            </w:r>
            <w:r>
              <w:rPr>
                <w:lang w:bidi="ar-KW"/>
              </w:rPr>
              <w:t xml:space="preserve"> Calculating WACC </w:t>
            </w:r>
            <w:r>
              <w:rPr>
                <w:lang w:bidi="ar-KW"/>
              </w:rPr>
              <w:sym w:font="Symbol" w:char="F0B7"/>
            </w:r>
            <w:r>
              <w:rPr>
                <w:lang w:bidi="ar-KW"/>
              </w:rPr>
              <w:t xml:space="preserve"> Limitations of WACC</w:t>
            </w:r>
          </w:p>
        </w:tc>
      </w:tr>
      <w:tr w:rsidR="004A3873" w14:paraId="311E8D12" w14:textId="77777777" w:rsidTr="008C1DC9">
        <w:tc>
          <w:tcPr>
            <w:tcW w:w="2263" w:type="dxa"/>
          </w:tcPr>
          <w:p w14:paraId="1DE72468" w14:textId="77777777" w:rsidR="004A3873" w:rsidRDefault="00BE6579" w:rsidP="00691BF2">
            <w:pPr>
              <w:bidi w:val="0"/>
              <w:rPr>
                <w:lang w:bidi="ar-KW"/>
              </w:rPr>
            </w:pPr>
            <w:r>
              <w:rPr>
                <w:lang w:bidi="ar-KW"/>
              </w:rPr>
              <w:t>The Basics of Capital Budgeting</w:t>
            </w:r>
          </w:p>
          <w:p w14:paraId="1D912E49" w14:textId="476C5FA8" w:rsidR="00492504" w:rsidRDefault="00492504" w:rsidP="00691BF2">
            <w:pPr>
              <w:bidi w:val="0"/>
              <w:rPr>
                <w:lang w:bidi="ar-KW"/>
              </w:rPr>
            </w:pPr>
            <w:r>
              <w:rPr>
                <w:b/>
                <w:i/>
                <w:iCs/>
              </w:rPr>
              <w:t>(CFA TOPIC)</w:t>
            </w:r>
          </w:p>
        </w:tc>
        <w:tc>
          <w:tcPr>
            <w:tcW w:w="6753" w:type="dxa"/>
          </w:tcPr>
          <w:p w14:paraId="65A975F1" w14:textId="4A8DDF86" w:rsidR="004A3873" w:rsidRDefault="003B5EA5" w:rsidP="00691BF2">
            <w:pPr>
              <w:bidi w:val="0"/>
              <w:jc w:val="both"/>
              <w:rPr>
                <w:lang w:bidi="ar-KW"/>
              </w:rPr>
            </w:pPr>
            <w:r>
              <w:rPr>
                <w:lang w:bidi="ar-KW"/>
              </w:rPr>
              <w:t xml:space="preserve">What is Capital Budgeting? </w:t>
            </w:r>
            <w:r>
              <w:rPr>
                <w:lang w:bidi="ar-KW"/>
              </w:rPr>
              <w:sym w:font="Symbol" w:char="F0B7"/>
            </w:r>
            <w:r>
              <w:rPr>
                <w:lang w:bidi="ar-KW"/>
              </w:rPr>
              <w:t xml:space="preserve"> Calcu</w:t>
            </w:r>
            <w:r w:rsidR="00C601B6">
              <w:rPr>
                <w:lang w:bidi="ar-KW"/>
              </w:rPr>
              <w:t>l</w:t>
            </w:r>
            <w:r>
              <w:rPr>
                <w:lang w:bidi="ar-KW"/>
              </w:rPr>
              <w:t xml:space="preserve">ating NPV; IRR; MIRR; Payback </w:t>
            </w:r>
            <w:r>
              <w:rPr>
                <w:lang w:bidi="ar-KW"/>
              </w:rPr>
              <w:sym w:font="Symbol" w:char="F0B7"/>
            </w:r>
            <w:r>
              <w:rPr>
                <w:lang w:bidi="ar-KW"/>
              </w:rPr>
              <w:t xml:space="preserve"> Advantages of NPV </w:t>
            </w:r>
            <w:r>
              <w:rPr>
                <w:lang w:bidi="ar-KW"/>
              </w:rPr>
              <w:sym w:font="Symbol" w:char="F0B7"/>
            </w:r>
            <w:r>
              <w:rPr>
                <w:lang w:bidi="ar-KW"/>
              </w:rPr>
              <w:t xml:space="preserve"> Limitations of each Method </w:t>
            </w:r>
          </w:p>
        </w:tc>
      </w:tr>
    </w:tbl>
    <w:p w14:paraId="7C16C24D" w14:textId="77777777" w:rsidR="005D45B2" w:rsidRDefault="005D45B2" w:rsidP="00691BF2">
      <w:pPr>
        <w:bidi w:val="0"/>
        <w:spacing w:after="0" w:line="240" w:lineRule="auto"/>
        <w:jc w:val="both"/>
        <w:rPr>
          <w:lang w:bidi="ar-KW"/>
        </w:rPr>
      </w:pPr>
    </w:p>
    <w:p w14:paraId="7C103769" w14:textId="77777777" w:rsidR="00C77881" w:rsidRDefault="00C77881" w:rsidP="00C77881">
      <w:pPr>
        <w:bidi w:val="0"/>
        <w:spacing w:after="0" w:line="240" w:lineRule="auto"/>
        <w:jc w:val="both"/>
        <w:rPr>
          <w:lang w:bidi="ar-KW"/>
        </w:rPr>
      </w:pPr>
    </w:p>
    <w:p w14:paraId="152AB09B" w14:textId="77777777" w:rsidR="00C77881" w:rsidRDefault="00C77881" w:rsidP="00C77881">
      <w:pPr>
        <w:bidi w:val="0"/>
        <w:spacing w:after="0" w:line="240" w:lineRule="auto"/>
        <w:jc w:val="both"/>
        <w:rPr>
          <w:lang w:bidi="ar-KW"/>
        </w:rPr>
      </w:pPr>
    </w:p>
    <w:p w14:paraId="21C5EEB8" w14:textId="77777777" w:rsidR="00C77881" w:rsidRDefault="00C77881" w:rsidP="00C77881">
      <w:pPr>
        <w:bidi w:val="0"/>
        <w:spacing w:after="0" w:line="240" w:lineRule="auto"/>
        <w:jc w:val="both"/>
        <w:rPr>
          <w:lang w:bidi="ar-KW"/>
        </w:rPr>
      </w:pPr>
    </w:p>
    <w:p w14:paraId="4163DC77" w14:textId="77777777" w:rsidR="00C77881" w:rsidRDefault="00C77881" w:rsidP="00C77881">
      <w:pPr>
        <w:bidi w:val="0"/>
        <w:spacing w:after="0" w:line="240" w:lineRule="auto"/>
        <w:jc w:val="both"/>
        <w:rPr>
          <w:lang w:bidi="ar-KW"/>
        </w:rPr>
      </w:pPr>
    </w:p>
    <w:p w14:paraId="2F0D8FFB" w14:textId="77777777" w:rsidR="00C77881" w:rsidRDefault="00C77881" w:rsidP="00C77881">
      <w:pPr>
        <w:bidi w:val="0"/>
        <w:spacing w:after="0" w:line="240" w:lineRule="auto"/>
        <w:jc w:val="both"/>
        <w:rPr>
          <w:lang w:bidi="ar-KW"/>
        </w:rPr>
      </w:pPr>
    </w:p>
    <w:p w14:paraId="3659665A" w14:textId="77777777" w:rsidR="00C77881" w:rsidRDefault="00C77881" w:rsidP="00C77881">
      <w:pPr>
        <w:bidi w:val="0"/>
        <w:spacing w:after="0" w:line="240" w:lineRule="auto"/>
        <w:jc w:val="both"/>
        <w:rPr>
          <w:lang w:bidi="ar-KW"/>
        </w:rPr>
      </w:pPr>
    </w:p>
    <w:p w14:paraId="1EB86031" w14:textId="77777777" w:rsidR="00C77881" w:rsidRDefault="00C77881" w:rsidP="00C77881">
      <w:pPr>
        <w:bidi w:val="0"/>
        <w:spacing w:after="0" w:line="240" w:lineRule="auto"/>
        <w:jc w:val="both"/>
        <w:rPr>
          <w:lang w:bidi="ar-KW"/>
        </w:rPr>
      </w:pPr>
    </w:p>
    <w:p w14:paraId="224EF4F2" w14:textId="77777777" w:rsidR="00C77881" w:rsidRDefault="00C77881" w:rsidP="00C77881">
      <w:pPr>
        <w:bidi w:val="0"/>
        <w:spacing w:after="0" w:line="240" w:lineRule="auto"/>
        <w:jc w:val="both"/>
        <w:rPr>
          <w:lang w:bidi="ar-KW"/>
        </w:rPr>
      </w:pPr>
    </w:p>
    <w:p w14:paraId="4A17A3C8" w14:textId="77777777" w:rsidR="00C77881" w:rsidRDefault="00C77881" w:rsidP="00C77881">
      <w:pPr>
        <w:bidi w:val="0"/>
        <w:spacing w:after="0" w:line="240" w:lineRule="auto"/>
        <w:jc w:val="both"/>
        <w:rPr>
          <w:lang w:bidi="ar-KW"/>
        </w:rPr>
      </w:pPr>
    </w:p>
    <w:p w14:paraId="07F30E85" w14:textId="77777777" w:rsidR="00C77881" w:rsidRDefault="00C77881" w:rsidP="00C77881">
      <w:pPr>
        <w:bidi w:val="0"/>
        <w:spacing w:after="0" w:line="240" w:lineRule="auto"/>
        <w:jc w:val="both"/>
        <w:rPr>
          <w:lang w:bidi="ar-KW"/>
        </w:rPr>
      </w:pPr>
    </w:p>
    <w:p w14:paraId="1280B626" w14:textId="77777777" w:rsidR="00C77881" w:rsidRDefault="00C77881" w:rsidP="00C77881">
      <w:pPr>
        <w:bidi w:val="0"/>
        <w:spacing w:after="0" w:line="240" w:lineRule="auto"/>
        <w:jc w:val="both"/>
        <w:rPr>
          <w:lang w:bidi="ar-KW"/>
        </w:rPr>
      </w:pPr>
    </w:p>
    <w:p w14:paraId="6ED87B43" w14:textId="77777777" w:rsidR="00C77881" w:rsidRDefault="00C77881" w:rsidP="00C77881">
      <w:pPr>
        <w:bidi w:val="0"/>
        <w:spacing w:after="0" w:line="240" w:lineRule="auto"/>
        <w:jc w:val="both"/>
        <w:rPr>
          <w:lang w:bidi="ar-KW"/>
        </w:rPr>
      </w:pPr>
    </w:p>
    <w:p w14:paraId="01FDA0AC" w14:textId="77777777" w:rsidR="00C77881" w:rsidRDefault="00C77881" w:rsidP="00C77881">
      <w:pPr>
        <w:bidi w:val="0"/>
        <w:spacing w:after="0" w:line="240" w:lineRule="auto"/>
        <w:jc w:val="both"/>
        <w:rPr>
          <w:lang w:bidi="ar-KW"/>
        </w:rPr>
      </w:pPr>
    </w:p>
    <w:p w14:paraId="7A09862D" w14:textId="77777777" w:rsidR="00C77881" w:rsidRDefault="00C77881" w:rsidP="00C77881">
      <w:pPr>
        <w:bidi w:val="0"/>
        <w:spacing w:after="0" w:line="240" w:lineRule="auto"/>
        <w:jc w:val="both"/>
        <w:rPr>
          <w:lang w:bidi="ar-KW"/>
        </w:rPr>
      </w:pPr>
    </w:p>
    <w:p w14:paraId="5A6D662F" w14:textId="77777777" w:rsidR="00C77881" w:rsidRDefault="00C77881" w:rsidP="00C77881">
      <w:pPr>
        <w:bidi w:val="0"/>
        <w:spacing w:after="0" w:line="240" w:lineRule="auto"/>
        <w:jc w:val="both"/>
        <w:rPr>
          <w:lang w:bidi="ar-KW"/>
        </w:rPr>
      </w:pPr>
    </w:p>
    <w:p w14:paraId="31F5F0D1" w14:textId="77777777" w:rsidR="00C77881" w:rsidRDefault="00C77881" w:rsidP="00C77881">
      <w:pPr>
        <w:bidi w:val="0"/>
        <w:spacing w:after="0" w:line="240" w:lineRule="auto"/>
        <w:jc w:val="both"/>
        <w:rPr>
          <w:lang w:bidi="ar-KW"/>
        </w:rPr>
      </w:pPr>
    </w:p>
    <w:p w14:paraId="4324504D" w14:textId="77777777" w:rsidR="00C77881" w:rsidRDefault="00C77881" w:rsidP="00C77881">
      <w:pPr>
        <w:bidi w:val="0"/>
        <w:spacing w:after="0" w:line="240" w:lineRule="auto"/>
        <w:jc w:val="both"/>
        <w:rPr>
          <w:lang w:bidi="ar-KW"/>
        </w:rPr>
      </w:pPr>
    </w:p>
    <w:p w14:paraId="632973A9" w14:textId="77777777" w:rsidR="00C77881" w:rsidRDefault="00C77881" w:rsidP="00C77881">
      <w:pPr>
        <w:bidi w:val="0"/>
        <w:spacing w:after="0" w:line="240" w:lineRule="auto"/>
        <w:jc w:val="both"/>
        <w:rPr>
          <w:lang w:bidi="ar-KW"/>
        </w:rPr>
      </w:pPr>
    </w:p>
    <w:p w14:paraId="4847047E" w14:textId="77777777" w:rsidR="00C77881" w:rsidRDefault="00C77881" w:rsidP="00C77881">
      <w:pPr>
        <w:bidi w:val="0"/>
        <w:spacing w:after="0" w:line="240" w:lineRule="auto"/>
        <w:jc w:val="both"/>
        <w:rPr>
          <w:lang w:bidi="ar-KW"/>
        </w:rPr>
      </w:pPr>
    </w:p>
    <w:p w14:paraId="67843767" w14:textId="77777777" w:rsidR="00C77881" w:rsidRDefault="00C77881" w:rsidP="00C77881">
      <w:pPr>
        <w:bidi w:val="0"/>
        <w:spacing w:after="0" w:line="240" w:lineRule="auto"/>
        <w:jc w:val="both"/>
        <w:rPr>
          <w:lang w:bidi="ar-KW"/>
        </w:rPr>
      </w:pPr>
    </w:p>
    <w:p w14:paraId="7DDED73F" w14:textId="77777777" w:rsidR="00C77881" w:rsidRDefault="00C77881" w:rsidP="00C77881">
      <w:pPr>
        <w:bidi w:val="0"/>
        <w:spacing w:after="0" w:line="240" w:lineRule="auto"/>
        <w:jc w:val="both"/>
        <w:rPr>
          <w:lang w:bidi="ar-KW"/>
        </w:rPr>
      </w:pPr>
    </w:p>
    <w:p w14:paraId="69B8AA9B" w14:textId="77777777" w:rsidR="00E2779B" w:rsidRDefault="00E2779B" w:rsidP="00E2779B">
      <w:pPr>
        <w:bidi w:val="0"/>
        <w:spacing w:after="0" w:line="240" w:lineRule="auto"/>
        <w:jc w:val="both"/>
        <w:rPr>
          <w:lang w:bidi="ar-KW"/>
        </w:rPr>
      </w:pPr>
    </w:p>
    <w:p w14:paraId="6C75F730" w14:textId="77777777" w:rsidR="00E2779B" w:rsidRDefault="00E2779B" w:rsidP="00E2779B">
      <w:pPr>
        <w:bidi w:val="0"/>
        <w:spacing w:after="0" w:line="240" w:lineRule="auto"/>
        <w:jc w:val="both"/>
        <w:rPr>
          <w:lang w:bidi="ar-KW"/>
        </w:rPr>
      </w:pPr>
    </w:p>
    <w:p w14:paraId="68F4839F" w14:textId="77777777" w:rsidR="00C77881" w:rsidRDefault="00C77881" w:rsidP="00C77881">
      <w:pPr>
        <w:bidi w:val="0"/>
        <w:spacing w:after="0" w:line="240" w:lineRule="auto"/>
        <w:jc w:val="both"/>
        <w:rPr>
          <w:lang w:bidi="ar-KW"/>
        </w:rPr>
      </w:pPr>
    </w:p>
    <w:p w14:paraId="0B289F88" w14:textId="77777777" w:rsidR="00D97E25" w:rsidRDefault="00D97E25" w:rsidP="00D97E25">
      <w:pPr>
        <w:bidi w:val="0"/>
        <w:spacing w:after="0" w:line="240" w:lineRule="auto"/>
        <w:jc w:val="both"/>
        <w:rPr>
          <w:lang w:bidi="ar-KW"/>
        </w:rPr>
      </w:pPr>
    </w:p>
    <w:tbl>
      <w:tblPr>
        <w:tblW w:w="5000" w:type="pct"/>
        <w:jc w:val="center"/>
        <w:tblLook w:val="04A0" w:firstRow="1" w:lastRow="0" w:firstColumn="1" w:lastColumn="0" w:noHBand="0" w:noVBand="1"/>
      </w:tblPr>
      <w:tblGrid>
        <w:gridCol w:w="772"/>
        <w:gridCol w:w="1264"/>
        <w:gridCol w:w="6980"/>
      </w:tblGrid>
      <w:tr w:rsidR="00DC5052" w:rsidRPr="00DC5052" w14:paraId="0DDED206" w14:textId="77777777" w:rsidTr="00DC5052">
        <w:trPr>
          <w:trHeight w:val="340"/>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CBC4638" w14:textId="77777777" w:rsidR="00DC5052" w:rsidRPr="00DC5052" w:rsidRDefault="00DC5052" w:rsidP="00DC5052">
            <w:pPr>
              <w:bidi w:val="0"/>
              <w:spacing w:after="0" w:line="240" w:lineRule="auto"/>
              <w:jc w:val="center"/>
              <w:rPr>
                <w:rFonts w:ascii="Times New Roman" w:eastAsia="Times New Roman" w:hAnsi="Times New Roman" w:cs="Times New Roman"/>
                <w:b/>
                <w:bCs/>
                <w:color w:val="000000"/>
                <w:sz w:val="24"/>
                <w:szCs w:val="24"/>
              </w:rPr>
            </w:pPr>
            <w:r w:rsidRPr="00DC5052">
              <w:rPr>
                <w:rFonts w:ascii="Times New Roman" w:eastAsia="Times New Roman" w:hAnsi="Times New Roman" w:cs="Times New Roman"/>
                <w:b/>
                <w:bCs/>
                <w:color w:val="000000"/>
                <w:sz w:val="24"/>
                <w:szCs w:val="24"/>
              </w:rPr>
              <w:t>Course Schedule</w:t>
            </w:r>
          </w:p>
        </w:tc>
      </w:tr>
      <w:tr w:rsidR="00DC5052" w:rsidRPr="00DC5052" w14:paraId="230EA36A" w14:textId="77777777" w:rsidTr="00DC5052">
        <w:trPr>
          <w:trHeight w:val="340"/>
          <w:jc w:val="center"/>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14:paraId="382BF770" w14:textId="77777777" w:rsidR="00DC5052" w:rsidRPr="00DC5052" w:rsidRDefault="00DC5052" w:rsidP="00DC5052">
            <w:pPr>
              <w:bidi w:val="0"/>
              <w:spacing w:after="0" w:line="240" w:lineRule="auto"/>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Mon</w:t>
            </w:r>
          </w:p>
        </w:tc>
        <w:tc>
          <w:tcPr>
            <w:tcW w:w="701" w:type="pct"/>
            <w:tcBorders>
              <w:top w:val="nil"/>
              <w:left w:val="nil"/>
              <w:bottom w:val="single" w:sz="4" w:space="0" w:color="auto"/>
              <w:right w:val="single" w:sz="4" w:space="0" w:color="auto"/>
            </w:tcBorders>
            <w:shd w:val="clear" w:color="auto" w:fill="auto"/>
            <w:noWrap/>
            <w:vAlign w:val="bottom"/>
            <w:hideMark/>
          </w:tcPr>
          <w:p w14:paraId="09C05391" w14:textId="77777777" w:rsidR="00DC5052" w:rsidRPr="00DC5052" w:rsidRDefault="00DC5052" w:rsidP="00DC5052">
            <w:pPr>
              <w:bidi w:val="0"/>
              <w:spacing w:after="0" w:line="240" w:lineRule="auto"/>
              <w:jc w:val="right"/>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20/01/20</w:t>
            </w:r>
          </w:p>
        </w:tc>
        <w:tc>
          <w:tcPr>
            <w:tcW w:w="3871" w:type="pct"/>
            <w:tcBorders>
              <w:top w:val="nil"/>
              <w:left w:val="nil"/>
              <w:bottom w:val="single" w:sz="4" w:space="0" w:color="auto"/>
              <w:right w:val="single" w:sz="4" w:space="0" w:color="auto"/>
            </w:tcBorders>
            <w:shd w:val="clear" w:color="auto" w:fill="auto"/>
            <w:noWrap/>
            <w:vAlign w:val="center"/>
            <w:hideMark/>
          </w:tcPr>
          <w:p w14:paraId="325286EB" w14:textId="77777777" w:rsidR="00DC5052" w:rsidRPr="00DC5052" w:rsidRDefault="00DC5052" w:rsidP="00DC5052">
            <w:pPr>
              <w:bidi w:val="0"/>
              <w:spacing w:after="0" w:line="240" w:lineRule="auto"/>
              <w:jc w:val="center"/>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 xml:space="preserve">Introduction to the course </w:t>
            </w:r>
          </w:p>
        </w:tc>
      </w:tr>
      <w:tr w:rsidR="00DC5052" w:rsidRPr="00DC5052" w14:paraId="24F505E3" w14:textId="77777777" w:rsidTr="00DC5052">
        <w:trPr>
          <w:trHeight w:val="340"/>
          <w:jc w:val="center"/>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14:paraId="039FDC46" w14:textId="77777777" w:rsidR="00DC5052" w:rsidRPr="00DC5052" w:rsidRDefault="00DC5052" w:rsidP="00DC5052">
            <w:pPr>
              <w:bidi w:val="0"/>
              <w:spacing w:after="0" w:line="240" w:lineRule="auto"/>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Wed</w:t>
            </w:r>
          </w:p>
        </w:tc>
        <w:tc>
          <w:tcPr>
            <w:tcW w:w="701" w:type="pct"/>
            <w:tcBorders>
              <w:top w:val="nil"/>
              <w:left w:val="nil"/>
              <w:bottom w:val="single" w:sz="4" w:space="0" w:color="auto"/>
              <w:right w:val="single" w:sz="4" w:space="0" w:color="auto"/>
            </w:tcBorders>
            <w:shd w:val="clear" w:color="auto" w:fill="auto"/>
            <w:noWrap/>
            <w:vAlign w:val="bottom"/>
            <w:hideMark/>
          </w:tcPr>
          <w:p w14:paraId="26D216D7" w14:textId="77777777" w:rsidR="00DC5052" w:rsidRPr="00DC5052" w:rsidRDefault="00DC5052" w:rsidP="00DC5052">
            <w:pPr>
              <w:bidi w:val="0"/>
              <w:spacing w:after="0" w:line="240" w:lineRule="auto"/>
              <w:jc w:val="right"/>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22/1/20</w:t>
            </w:r>
          </w:p>
        </w:tc>
        <w:tc>
          <w:tcPr>
            <w:tcW w:w="3871" w:type="pct"/>
            <w:tcBorders>
              <w:top w:val="nil"/>
              <w:left w:val="nil"/>
              <w:bottom w:val="single" w:sz="4" w:space="0" w:color="auto"/>
              <w:right w:val="single" w:sz="4" w:space="0" w:color="auto"/>
            </w:tcBorders>
            <w:shd w:val="clear" w:color="auto" w:fill="auto"/>
            <w:noWrap/>
            <w:vAlign w:val="center"/>
            <w:hideMark/>
          </w:tcPr>
          <w:p w14:paraId="64C2EC6D" w14:textId="77777777" w:rsidR="00DC5052" w:rsidRPr="00DC5052" w:rsidRDefault="00DC5052" w:rsidP="00DC5052">
            <w:pPr>
              <w:bidi w:val="0"/>
              <w:spacing w:after="0" w:line="240" w:lineRule="auto"/>
              <w:jc w:val="center"/>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Chapters 1: An overview of financial management</w:t>
            </w:r>
          </w:p>
        </w:tc>
      </w:tr>
      <w:tr w:rsidR="00DC5052" w:rsidRPr="00DC5052" w14:paraId="20CB8E65" w14:textId="77777777" w:rsidTr="00DC5052">
        <w:trPr>
          <w:trHeight w:val="340"/>
          <w:jc w:val="center"/>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14:paraId="66EFABB5" w14:textId="77777777" w:rsidR="00DC5052" w:rsidRPr="00DC5052" w:rsidRDefault="00DC5052" w:rsidP="00DC5052">
            <w:pPr>
              <w:bidi w:val="0"/>
              <w:spacing w:after="0" w:line="240" w:lineRule="auto"/>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Mon</w:t>
            </w:r>
          </w:p>
        </w:tc>
        <w:tc>
          <w:tcPr>
            <w:tcW w:w="701" w:type="pct"/>
            <w:tcBorders>
              <w:top w:val="nil"/>
              <w:left w:val="nil"/>
              <w:bottom w:val="single" w:sz="4" w:space="0" w:color="auto"/>
              <w:right w:val="single" w:sz="4" w:space="0" w:color="auto"/>
            </w:tcBorders>
            <w:shd w:val="clear" w:color="auto" w:fill="auto"/>
            <w:noWrap/>
            <w:vAlign w:val="bottom"/>
            <w:hideMark/>
          </w:tcPr>
          <w:p w14:paraId="139B1B38" w14:textId="77777777" w:rsidR="00DC5052" w:rsidRPr="00DC5052" w:rsidRDefault="00DC5052" w:rsidP="00DC5052">
            <w:pPr>
              <w:bidi w:val="0"/>
              <w:spacing w:after="0" w:line="240" w:lineRule="auto"/>
              <w:jc w:val="right"/>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27/1/20</w:t>
            </w:r>
          </w:p>
        </w:tc>
        <w:tc>
          <w:tcPr>
            <w:tcW w:w="3871" w:type="pct"/>
            <w:tcBorders>
              <w:top w:val="nil"/>
              <w:left w:val="nil"/>
              <w:bottom w:val="single" w:sz="4" w:space="0" w:color="auto"/>
              <w:right w:val="single" w:sz="4" w:space="0" w:color="auto"/>
            </w:tcBorders>
            <w:shd w:val="clear" w:color="auto" w:fill="auto"/>
            <w:noWrap/>
            <w:vAlign w:val="center"/>
            <w:hideMark/>
          </w:tcPr>
          <w:p w14:paraId="406FEC5D" w14:textId="77777777" w:rsidR="00DC5052" w:rsidRPr="00DC5052" w:rsidRDefault="00DC5052" w:rsidP="00DC5052">
            <w:pPr>
              <w:bidi w:val="0"/>
              <w:spacing w:after="0" w:line="240" w:lineRule="auto"/>
              <w:jc w:val="center"/>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Chapter 2: Financial markets and institutions</w:t>
            </w:r>
          </w:p>
        </w:tc>
      </w:tr>
      <w:tr w:rsidR="00DC5052" w:rsidRPr="00DC5052" w14:paraId="54C2347F" w14:textId="77777777" w:rsidTr="00DC5052">
        <w:trPr>
          <w:trHeight w:val="340"/>
          <w:jc w:val="center"/>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14:paraId="3C226DAB" w14:textId="77777777" w:rsidR="00DC5052" w:rsidRPr="00DC5052" w:rsidRDefault="00DC5052" w:rsidP="00DC5052">
            <w:pPr>
              <w:bidi w:val="0"/>
              <w:spacing w:after="0" w:line="240" w:lineRule="auto"/>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Wed</w:t>
            </w:r>
          </w:p>
        </w:tc>
        <w:tc>
          <w:tcPr>
            <w:tcW w:w="701" w:type="pct"/>
            <w:tcBorders>
              <w:top w:val="nil"/>
              <w:left w:val="nil"/>
              <w:bottom w:val="single" w:sz="4" w:space="0" w:color="auto"/>
              <w:right w:val="single" w:sz="4" w:space="0" w:color="auto"/>
            </w:tcBorders>
            <w:shd w:val="clear" w:color="auto" w:fill="auto"/>
            <w:noWrap/>
            <w:vAlign w:val="bottom"/>
            <w:hideMark/>
          </w:tcPr>
          <w:p w14:paraId="0FD5FCB6" w14:textId="77777777" w:rsidR="00DC5052" w:rsidRPr="00DC5052" w:rsidRDefault="00DC5052" w:rsidP="00DC5052">
            <w:pPr>
              <w:bidi w:val="0"/>
              <w:spacing w:after="0" w:line="240" w:lineRule="auto"/>
              <w:jc w:val="right"/>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29/1/20</w:t>
            </w:r>
          </w:p>
        </w:tc>
        <w:tc>
          <w:tcPr>
            <w:tcW w:w="3871" w:type="pct"/>
            <w:tcBorders>
              <w:top w:val="nil"/>
              <w:left w:val="nil"/>
              <w:bottom w:val="single" w:sz="4" w:space="0" w:color="auto"/>
              <w:right w:val="single" w:sz="4" w:space="0" w:color="auto"/>
            </w:tcBorders>
            <w:shd w:val="clear" w:color="auto" w:fill="auto"/>
            <w:noWrap/>
            <w:vAlign w:val="center"/>
            <w:hideMark/>
          </w:tcPr>
          <w:p w14:paraId="1F4C7F73" w14:textId="77777777" w:rsidR="00DC5052" w:rsidRPr="00DC5052" w:rsidRDefault="00DC5052" w:rsidP="00DC5052">
            <w:pPr>
              <w:bidi w:val="0"/>
              <w:spacing w:after="0" w:line="240" w:lineRule="auto"/>
              <w:jc w:val="center"/>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Chapter 2: Financial markets and institutions</w:t>
            </w:r>
          </w:p>
        </w:tc>
      </w:tr>
      <w:tr w:rsidR="00DC5052" w:rsidRPr="00DC5052" w14:paraId="3DDDD465" w14:textId="77777777" w:rsidTr="00DC5052">
        <w:trPr>
          <w:trHeight w:val="340"/>
          <w:jc w:val="center"/>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14:paraId="3964BE2F" w14:textId="77777777" w:rsidR="00DC5052" w:rsidRPr="00DC5052" w:rsidRDefault="00DC5052" w:rsidP="00DC5052">
            <w:pPr>
              <w:bidi w:val="0"/>
              <w:spacing w:after="0" w:line="240" w:lineRule="auto"/>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Mon</w:t>
            </w:r>
          </w:p>
        </w:tc>
        <w:tc>
          <w:tcPr>
            <w:tcW w:w="701" w:type="pct"/>
            <w:tcBorders>
              <w:top w:val="nil"/>
              <w:left w:val="nil"/>
              <w:bottom w:val="single" w:sz="4" w:space="0" w:color="auto"/>
              <w:right w:val="single" w:sz="4" w:space="0" w:color="auto"/>
            </w:tcBorders>
            <w:shd w:val="clear" w:color="auto" w:fill="auto"/>
            <w:noWrap/>
            <w:vAlign w:val="bottom"/>
            <w:hideMark/>
          </w:tcPr>
          <w:p w14:paraId="68E0E6F1" w14:textId="77777777" w:rsidR="00DC5052" w:rsidRPr="00DC5052" w:rsidRDefault="00DC5052" w:rsidP="00DC5052">
            <w:pPr>
              <w:bidi w:val="0"/>
              <w:spacing w:after="0" w:line="240" w:lineRule="auto"/>
              <w:jc w:val="right"/>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3/2/20</w:t>
            </w:r>
          </w:p>
        </w:tc>
        <w:tc>
          <w:tcPr>
            <w:tcW w:w="3871" w:type="pct"/>
            <w:tcBorders>
              <w:top w:val="nil"/>
              <w:left w:val="nil"/>
              <w:bottom w:val="single" w:sz="4" w:space="0" w:color="auto"/>
              <w:right w:val="single" w:sz="4" w:space="0" w:color="auto"/>
            </w:tcBorders>
            <w:shd w:val="clear" w:color="auto" w:fill="auto"/>
            <w:noWrap/>
            <w:vAlign w:val="center"/>
            <w:hideMark/>
          </w:tcPr>
          <w:p w14:paraId="17088B89" w14:textId="77777777" w:rsidR="00DC5052" w:rsidRPr="00DC5052" w:rsidRDefault="00DC5052" w:rsidP="00DC5052">
            <w:pPr>
              <w:bidi w:val="0"/>
              <w:spacing w:after="0" w:line="240" w:lineRule="auto"/>
              <w:jc w:val="center"/>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Chapter 4: Analysis of financial statements</w:t>
            </w:r>
          </w:p>
        </w:tc>
      </w:tr>
      <w:tr w:rsidR="00DC5052" w:rsidRPr="00DC5052" w14:paraId="30EE67EA" w14:textId="77777777" w:rsidTr="00DC5052">
        <w:trPr>
          <w:trHeight w:val="340"/>
          <w:jc w:val="center"/>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14:paraId="022A076E" w14:textId="77777777" w:rsidR="00DC5052" w:rsidRPr="00DC5052" w:rsidRDefault="00DC5052" w:rsidP="00DC5052">
            <w:pPr>
              <w:bidi w:val="0"/>
              <w:spacing w:after="0" w:line="240" w:lineRule="auto"/>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Wed</w:t>
            </w:r>
          </w:p>
        </w:tc>
        <w:tc>
          <w:tcPr>
            <w:tcW w:w="701" w:type="pct"/>
            <w:tcBorders>
              <w:top w:val="nil"/>
              <w:left w:val="nil"/>
              <w:bottom w:val="single" w:sz="4" w:space="0" w:color="auto"/>
              <w:right w:val="single" w:sz="4" w:space="0" w:color="auto"/>
            </w:tcBorders>
            <w:shd w:val="clear" w:color="auto" w:fill="auto"/>
            <w:noWrap/>
            <w:vAlign w:val="bottom"/>
            <w:hideMark/>
          </w:tcPr>
          <w:p w14:paraId="216BA72F" w14:textId="77777777" w:rsidR="00DC5052" w:rsidRPr="00DC5052" w:rsidRDefault="00DC5052" w:rsidP="00DC5052">
            <w:pPr>
              <w:bidi w:val="0"/>
              <w:spacing w:after="0" w:line="240" w:lineRule="auto"/>
              <w:jc w:val="right"/>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5/2/20</w:t>
            </w:r>
          </w:p>
        </w:tc>
        <w:tc>
          <w:tcPr>
            <w:tcW w:w="3871" w:type="pct"/>
            <w:tcBorders>
              <w:top w:val="nil"/>
              <w:left w:val="nil"/>
              <w:bottom w:val="single" w:sz="4" w:space="0" w:color="auto"/>
              <w:right w:val="single" w:sz="4" w:space="0" w:color="auto"/>
            </w:tcBorders>
            <w:shd w:val="clear" w:color="auto" w:fill="auto"/>
            <w:noWrap/>
            <w:vAlign w:val="center"/>
            <w:hideMark/>
          </w:tcPr>
          <w:p w14:paraId="39F96D99" w14:textId="77777777" w:rsidR="00DC5052" w:rsidRPr="00DC5052" w:rsidRDefault="00DC5052" w:rsidP="00DC5052">
            <w:pPr>
              <w:bidi w:val="0"/>
              <w:spacing w:after="0" w:line="240" w:lineRule="auto"/>
              <w:jc w:val="center"/>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Chapter 4: Analysis of financial statements</w:t>
            </w:r>
          </w:p>
        </w:tc>
      </w:tr>
      <w:tr w:rsidR="00DC5052" w:rsidRPr="00DC5052" w14:paraId="76109BC4" w14:textId="77777777" w:rsidTr="00DC5052">
        <w:trPr>
          <w:trHeight w:val="340"/>
          <w:jc w:val="center"/>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14:paraId="451553F9" w14:textId="77777777" w:rsidR="00DC5052" w:rsidRPr="00DC5052" w:rsidRDefault="00DC5052" w:rsidP="00DC5052">
            <w:pPr>
              <w:bidi w:val="0"/>
              <w:spacing w:after="0" w:line="240" w:lineRule="auto"/>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Mon</w:t>
            </w:r>
          </w:p>
        </w:tc>
        <w:tc>
          <w:tcPr>
            <w:tcW w:w="701" w:type="pct"/>
            <w:tcBorders>
              <w:top w:val="nil"/>
              <w:left w:val="nil"/>
              <w:bottom w:val="single" w:sz="4" w:space="0" w:color="auto"/>
              <w:right w:val="single" w:sz="4" w:space="0" w:color="auto"/>
            </w:tcBorders>
            <w:shd w:val="clear" w:color="auto" w:fill="auto"/>
            <w:noWrap/>
            <w:vAlign w:val="bottom"/>
            <w:hideMark/>
          </w:tcPr>
          <w:p w14:paraId="5E435ABC" w14:textId="77777777" w:rsidR="00DC5052" w:rsidRPr="00DC5052" w:rsidRDefault="00DC5052" w:rsidP="00DC5052">
            <w:pPr>
              <w:bidi w:val="0"/>
              <w:spacing w:after="0" w:line="240" w:lineRule="auto"/>
              <w:jc w:val="right"/>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10/2/20</w:t>
            </w:r>
          </w:p>
        </w:tc>
        <w:tc>
          <w:tcPr>
            <w:tcW w:w="3871" w:type="pct"/>
            <w:tcBorders>
              <w:top w:val="nil"/>
              <w:left w:val="nil"/>
              <w:bottom w:val="single" w:sz="4" w:space="0" w:color="auto"/>
              <w:right w:val="single" w:sz="4" w:space="0" w:color="auto"/>
            </w:tcBorders>
            <w:shd w:val="clear" w:color="auto" w:fill="auto"/>
            <w:noWrap/>
            <w:vAlign w:val="center"/>
            <w:hideMark/>
          </w:tcPr>
          <w:p w14:paraId="58FCD1FC" w14:textId="77777777" w:rsidR="00DC5052" w:rsidRPr="00DC5052" w:rsidRDefault="00DC5052" w:rsidP="00DC5052">
            <w:pPr>
              <w:bidi w:val="0"/>
              <w:spacing w:after="0" w:line="240" w:lineRule="auto"/>
              <w:jc w:val="center"/>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Chapter 4: Analysis of financial statements</w:t>
            </w:r>
          </w:p>
        </w:tc>
      </w:tr>
      <w:tr w:rsidR="00DC5052" w:rsidRPr="00DC5052" w14:paraId="4FB5FFC8" w14:textId="77777777" w:rsidTr="00DC5052">
        <w:trPr>
          <w:trHeight w:val="340"/>
          <w:jc w:val="center"/>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14:paraId="7634ABA1" w14:textId="77777777" w:rsidR="00DC5052" w:rsidRPr="00DC5052" w:rsidRDefault="00DC5052" w:rsidP="00DC5052">
            <w:pPr>
              <w:bidi w:val="0"/>
              <w:spacing w:after="0" w:line="240" w:lineRule="auto"/>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Wed</w:t>
            </w:r>
          </w:p>
        </w:tc>
        <w:tc>
          <w:tcPr>
            <w:tcW w:w="701" w:type="pct"/>
            <w:tcBorders>
              <w:top w:val="nil"/>
              <w:left w:val="nil"/>
              <w:bottom w:val="single" w:sz="4" w:space="0" w:color="auto"/>
              <w:right w:val="single" w:sz="4" w:space="0" w:color="auto"/>
            </w:tcBorders>
            <w:shd w:val="clear" w:color="auto" w:fill="auto"/>
            <w:noWrap/>
            <w:vAlign w:val="bottom"/>
            <w:hideMark/>
          </w:tcPr>
          <w:p w14:paraId="5DA94263" w14:textId="77777777" w:rsidR="00DC5052" w:rsidRPr="00DC5052" w:rsidRDefault="00DC5052" w:rsidP="00DC5052">
            <w:pPr>
              <w:bidi w:val="0"/>
              <w:spacing w:after="0" w:line="240" w:lineRule="auto"/>
              <w:jc w:val="right"/>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12/2/20</w:t>
            </w:r>
          </w:p>
        </w:tc>
        <w:tc>
          <w:tcPr>
            <w:tcW w:w="3871" w:type="pct"/>
            <w:tcBorders>
              <w:top w:val="nil"/>
              <w:left w:val="nil"/>
              <w:bottom w:val="single" w:sz="4" w:space="0" w:color="auto"/>
              <w:right w:val="single" w:sz="4" w:space="0" w:color="auto"/>
            </w:tcBorders>
            <w:shd w:val="clear" w:color="auto" w:fill="auto"/>
            <w:noWrap/>
            <w:vAlign w:val="center"/>
            <w:hideMark/>
          </w:tcPr>
          <w:p w14:paraId="4164B664" w14:textId="77777777" w:rsidR="00DC5052" w:rsidRPr="00DC5052" w:rsidRDefault="00DC5052" w:rsidP="00DC5052">
            <w:pPr>
              <w:bidi w:val="0"/>
              <w:spacing w:after="0" w:line="240" w:lineRule="auto"/>
              <w:jc w:val="center"/>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Chapter 5: Time value of money</w:t>
            </w:r>
          </w:p>
        </w:tc>
      </w:tr>
      <w:tr w:rsidR="00DC5052" w:rsidRPr="00DC5052" w14:paraId="0F605900" w14:textId="77777777" w:rsidTr="00DC5052">
        <w:trPr>
          <w:trHeight w:val="340"/>
          <w:jc w:val="center"/>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14:paraId="14227340" w14:textId="77777777" w:rsidR="00DC5052" w:rsidRPr="00DC5052" w:rsidRDefault="00DC5052" w:rsidP="00DC5052">
            <w:pPr>
              <w:bidi w:val="0"/>
              <w:spacing w:after="0" w:line="240" w:lineRule="auto"/>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Mon</w:t>
            </w:r>
          </w:p>
        </w:tc>
        <w:tc>
          <w:tcPr>
            <w:tcW w:w="701" w:type="pct"/>
            <w:tcBorders>
              <w:top w:val="nil"/>
              <w:left w:val="nil"/>
              <w:bottom w:val="single" w:sz="4" w:space="0" w:color="auto"/>
              <w:right w:val="single" w:sz="4" w:space="0" w:color="auto"/>
            </w:tcBorders>
            <w:shd w:val="clear" w:color="auto" w:fill="auto"/>
            <w:noWrap/>
            <w:vAlign w:val="bottom"/>
            <w:hideMark/>
          </w:tcPr>
          <w:p w14:paraId="08AC1EB1" w14:textId="77777777" w:rsidR="00DC5052" w:rsidRPr="00DC5052" w:rsidRDefault="00DC5052" w:rsidP="00DC5052">
            <w:pPr>
              <w:bidi w:val="0"/>
              <w:spacing w:after="0" w:line="240" w:lineRule="auto"/>
              <w:jc w:val="right"/>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17/2/20</w:t>
            </w:r>
          </w:p>
        </w:tc>
        <w:tc>
          <w:tcPr>
            <w:tcW w:w="3871" w:type="pct"/>
            <w:tcBorders>
              <w:top w:val="nil"/>
              <w:left w:val="nil"/>
              <w:bottom w:val="single" w:sz="4" w:space="0" w:color="auto"/>
              <w:right w:val="single" w:sz="4" w:space="0" w:color="auto"/>
            </w:tcBorders>
            <w:shd w:val="clear" w:color="auto" w:fill="auto"/>
            <w:noWrap/>
            <w:vAlign w:val="center"/>
            <w:hideMark/>
          </w:tcPr>
          <w:p w14:paraId="4E2227DE" w14:textId="77777777" w:rsidR="00DC5052" w:rsidRPr="00DC5052" w:rsidRDefault="00DC5052" w:rsidP="00DC5052">
            <w:pPr>
              <w:bidi w:val="0"/>
              <w:spacing w:after="0" w:line="240" w:lineRule="auto"/>
              <w:jc w:val="center"/>
              <w:rPr>
                <w:rFonts w:ascii="Times New Roman" w:eastAsia="Times New Roman" w:hAnsi="Times New Roman" w:cs="Times New Roman"/>
                <w:b/>
                <w:bCs/>
                <w:color w:val="000000"/>
                <w:sz w:val="24"/>
                <w:szCs w:val="24"/>
              </w:rPr>
            </w:pPr>
            <w:r w:rsidRPr="00DC5052">
              <w:rPr>
                <w:rFonts w:ascii="Times New Roman" w:eastAsia="Times New Roman" w:hAnsi="Times New Roman" w:cs="Times New Roman"/>
                <w:b/>
                <w:bCs/>
                <w:color w:val="000000"/>
                <w:sz w:val="24"/>
                <w:szCs w:val="24"/>
              </w:rPr>
              <w:t>Exam #1</w:t>
            </w:r>
          </w:p>
        </w:tc>
      </w:tr>
      <w:tr w:rsidR="00DC5052" w:rsidRPr="00DC5052" w14:paraId="6DAFBE34" w14:textId="77777777" w:rsidTr="00DC5052">
        <w:trPr>
          <w:trHeight w:val="340"/>
          <w:jc w:val="center"/>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14:paraId="7E43174F" w14:textId="77777777" w:rsidR="00DC5052" w:rsidRPr="00DC5052" w:rsidRDefault="00DC5052" w:rsidP="00DC5052">
            <w:pPr>
              <w:bidi w:val="0"/>
              <w:spacing w:after="0" w:line="240" w:lineRule="auto"/>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Wed</w:t>
            </w:r>
          </w:p>
        </w:tc>
        <w:tc>
          <w:tcPr>
            <w:tcW w:w="701" w:type="pct"/>
            <w:tcBorders>
              <w:top w:val="nil"/>
              <w:left w:val="nil"/>
              <w:bottom w:val="single" w:sz="4" w:space="0" w:color="auto"/>
              <w:right w:val="single" w:sz="4" w:space="0" w:color="auto"/>
            </w:tcBorders>
            <w:shd w:val="clear" w:color="auto" w:fill="auto"/>
            <w:noWrap/>
            <w:vAlign w:val="bottom"/>
            <w:hideMark/>
          </w:tcPr>
          <w:p w14:paraId="6EE22862" w14:textId="77777777" w:rsidR="00DC5052" w:rsidRPr="00DC5052" w:rsidRDefault="00DC5052" w:rsidP="00DC5052">
            <w:pPr>
              <w:bidi w:val="0"/>
              <w:spacing w:after="0" w:line="240" w:lineRule="auto"/>
              <w:jc w:val="right"/>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19/2/20</w:t>
            </w:r>
          </w:p>
        </w:tc>
        <w:tc>
          <w:tcPr>
            <w:tcW w:w="3871" w:type="pct"/>
            <w:tcBorders>
              <w:top w:val="nil"/>
              <w:left w:val="nil"/>
              <w:bottom w:val="single" w:sz="4" w:space="0" w:color="auto"/>
              <w:right w:val="single" w:sz="4" w:space="0" w:color="auto"/>
            </w:tcBorders>
            <w:shd w:val="clear" w:color="auto" w:fill="auto"/>
            <w:noWrap/>
            <w:vAlign w:val="center"/>
            <w:hideMark/>
          </w:tcPr>
          <w:p w14:paraId="75342D03" w14:textId="77777777" w:rsidR="00DC5052" w:rsidRPr="00DC5052" w:rsidRDefault="00DC5052" w:rsidP="00DC5052">
            <w:pPr>
              <w:bidi w:val="0"/>
              <w:spacing w:after="0" w:line="240" w:lineRule="auto"/>
              <w:jc w:val="center"/>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Chapter 5: Time value of money</w:t>
            </w:r>
          </w:p>
        </w:tc>
      </w:tr>
      <w:tr w:rsidR="00DC5052" w:rsidRPr="00DC5052" w14:paraId="3260D5A7" w14:textId="77777777" w:rsidTr="00DC5052">
        <w:trPr>
          <w:trHeight w:val="340"/>
          <w:jc w:val="center"/>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14:paraId="0A20C34F" w14:textId="77777777" w:rsidR="00DC5052" w:rsidRPr="00DC5052" w:rsidRDefault="00DC5052" w:rsidP="00DC5052">
            <w:pPr>
              <w:bidi w:val="0"/>
              <w:spacing w:after="0" w:line="240" w:lineRule="auto"/>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Mon</w:t>
            </w:r>
          </w:p>
        </w:tc>
        <w:tc>
          <w:tcPr>
            <w:tcW w:w="701" w:type="pct"/>
            <w:tcBorders>
              <w:top w:val="nil"/>
              <w:left w:val="nil"/>
              <w:bottom w:val="single" w:sz="4" w:space="0" w:color="auto"/>
              <w:right w:val="single" w:sz="4" w:space="0" w:color="auto"/>
            </w:tcBorders>
            <w:shd w:val="clear" w:color="auto" w:fill="auto"/>
            <w:noWrap/>
            <w:vAlign w:val="bottom"/>
            <w:hideMark/>
          </w:tcPr>
          <w:p w14:paraId="25F16F43" w14:textId="77777777" w:rsidR="00DC5052" w:rsidRPr="00DC5052" w:rsidRDefault="00DC5052" w:rsidP="00DC5052">
            <w:pPr>
              <w:bidi w:val="0"/>
              <w:spacing w:after="0" w:line="240" w:lineRule="auto"/>
              <w:jc w:val="right"/>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24/2/20</w:t>
            </w:r>
          </w:p>
        </w:tc>
        <w:tc>
          <w:tcPr>
            <w:tcW w:w="3871" w:type="pct"/>
            <w:tcBorders>
              <w:top w:val="nil"/>
              <w:left w:val="nil"/>
              <w:bottom w:val="single" w:sz="4" w:space="0" w:color="auto"/>
              <w:right w:val="single" w:sz="4" w:space="0" w:color="auto"/>
            </w:tcBorders>
            <w:shd w:val="clear" w:color="auto" w:fill="auto"/>
            <w:noWrap/>
            <w:vAlign w:val="center"/>
            <w:hideMark/>
          </w:tcPr>
          <w:p w14:paraId="3A4634B5" w14:textId="77777777" w:rsidR="00DC5052" w:rsidRPr="00DC5052" w:rsidRDefault="00DC5052" w:rsidP="00DC5052">
            <w:pPr>
              <w:bidi w:val="0"/>
              <w:spacing w:after="0" w:line="240" w:lineRule="auto"/>
              <w:jc w:val="center"/>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Chapter 5: Time value of money</w:t>
            </w:r>
          </w:p>
        </w:tc>
      </w:tr>
      <w:tr w:rsidR="00DC5052" w:rsidRPr="00DC5052" w14:paraId="3AF832AE" w14:textId="77777777" w:rsidTr="00DC5052">
        <w:trPr>
          <w:trHeight w:val="340"/>
          <w:jc w:val="center"/>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14:paraId="47F12F99" w14:textId="77777777" w:rsidR="00DC5052" w:rsidRPr="00DC5052" w:rsidRDefault="00DC5052" w:rsidP="00DC5052">
            <w:pPr>
              <w:bidi w:val="0"/>
              <w:spacing w:after="0" w:line="240" w:lineRule="auto"/>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Wed</w:t>
            </w:r>
          </w:p>
        </w:tc>
        <w:tc>
          <w:tcPr>
            <w:tcW w:w="701" w:type="pct"/>
            <w:tcBorders>
              <w:top w:val="nil"/>
              <w:left w:val="nil"/>
              <w:bottom w:val="single" w:sz="4" w:space="0" w:color="auto"/>
              <w:right w:val="single" w:sz="4" w:space="0" w:color="auto"/>
            </w:tcBorders>
            <w:shd w:val="clear" w:color="auto" w:fill="auto"/>
            <w:noWrap/>
            <w:vAlign w:val="bottom"/>
            <w:hideMark/>
          </w:tcPr>
          <w:p w14:paraId="0ABBE8D0" w14:textId="77777777" w:rsidR="00DC5052" w:rsidRPr="00DC5052" w:rsidRDefault="00DC5052" w:rsidP="00DC5052">
            <w:pPr>
              <w:bidi w:val="0"/>
              <w:spacing w:after="0" w:line="240" w:lineRule="auto"/>
              <w:jc w:val="right"/>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26/2/20</w:t>
            </w:r>
          </w:p>
        </w:tc>
        <w:tc>
          <w:tcPr>
            <w:tcW w:w="3871" w:type="pct"/>
            <w:tcBorders>
              <w:top w:val="nil"/>
              <w:left w:val="nil"/>
              <w:bottom w:val="single" w:sz="4" w:space="0" w:color="auto"/>
              <w:right w:val="single" w:sz="4" w:space="0" w:color="auto"/>
            </w:tcBorders>
            <w:shd w:val="clear" w:color="auto" w:fill="auto"/>
            <w:noWrap/>
            <w:vAlign w:val="center"/>
            <w:hideMark/>
          </w:tcPr>
          <w:p w14:paraId="65DF1A13" w14:textId="77777777" w:rsidR="00DC5052" w:rsidRPr="00DC5052" w:rsidRDefault="00DC5052" w:rsidP="00DC5052">
            <w:pPr>
              <w:bidi w:val="0"/>
              <w:spacing w:after="0" w:line="240" w:lineRule="auto"/>
              <w:jc w:val="center"/>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No Class</w:t>
            </w:r>
          </w:p>
        </w:tc>
      </w:tr>
      <w:tr w:rsidR="00DC5052" w:rsidRPr="00DC5052" w14:paraId="334F3A73" w14:textId="77777777" w:rsidTr="00DC5052">
        <w:trPr>
          <w:trHeight w:val="340"/>
          <w:jc w:val="center"/>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14:paraId="5EBD06A4" w14:textId="77777777" w:rsidR="00DC5052" w:rsidRPr="00DC5052" w:rsidRDefault="00DC5052" w:rsidP="00DC5052">
            <w:pPr>
              <w:bidi w:val="0"/>
              <w:spacing w:after="0" w:line="240" w:lineRule="auto"/>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Mon</w:t>
            </w:r>
          </w:p>
        </w:tc>
        <w:tc>
          <w:tcPr>
            <w:tcW w:w="701" w:type="pct"/>
            <w:tcBorders>
              <w:top w:val="nil"/>
              <w:left w:val="nil"/>
              <w:bottom w:val="single" w:sz="4" w:space="0" w:color="auto"/>
              <w:right w:val="single" w:sz="4" w:space="0" w:color="auto"/>
            </w:tcBorders>
            <w:shd w:val="clear" w:color="auto" w:fill="auto"/>
            <w:noWrap/>
            <w:vAlign w:val="bottom"/>
            <w:hideMark/>
          </w:tcPr>
          <w:p w14:paraId="14B49BB8" w14:textId="77777777" w:rsidR="00DC5052" w:rsidRPr="00DC5052" w:rsidRDefault="00DC5052" w:rsidP="00DC5052">
            <w:pPr>
              <w:bidi w:val="0"/>
              <w:spacing w:after="0" w:line="240" w:lineRule="auto"/>
              <w:jc w:val="right"/>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2/3/20</w:t>
            </w:r>
          </w:p>
        </w:tc>
        <w:tc>
          <w:tcPr>
            <w:tcW w:w="3871" w:type="pct"/>
            <w:tcBorders>
              <w:top w:val="nil"/>
              <w:left w:val="nil"/>
              <w:bottom w:val="single" w:sz="4" w:space="0" w:color="auto"/>
              <w:right w:val="single" w:sz="4" w:space="0" w:color="auto"/>
            </w:tcBorders>
            <w:shd w:val="clear" w:color="auto" w:fill="auto"/>
            <w:noWrap/>
            <w:vAlign w:val="center"/>
            <w:hideMark/>
          </w:tcPr>
          <w:p w14:paraId="6FC6A906" w14:textId="77777777" w:rsidR="00DC5052" w:rsidRPr="00DC5052" w:rsidRDefault="00DC5052" w:rsidP="00DC5052">
            <w:pPr>
              <w:bidi w:val="0"/>
              <w:spacing w:after="0" w:line="240" w:lineRule="auto"/>
              <w:jc w:val="center"/>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Chapter 5: Time value of money</w:t>
            </w:r>
          </w:p>
        </w:tc>
      </w:tr>
      <w:tr w:rsidR="00DC5052" w:rsidRPr="00DC5052" w14:paraId="61F38221" w14:textId="77777777" w:rsidTr="00DC5052">
        <w:trPr>
          <w:trHeight w:val="340"/>
          <w:jc w:val="center"/>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14:paraId="01821D95" w14:textId="77777777" w:rsidR="00DC5052" w:rsidRPr="00DC5052" w:rsidRDefault="00DC5052" w:rsidP="00DC5052">
            <w:pPr>
              <w:bidi w:val="0"/>
              <w:spacing w:after="0" w:line="240" w:lineRule="auto"/>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Wed</w:t>
            </w:r>
          </w:p>
        </w:tc>
        <w:tc>
          <w:tcPr>
            <w:tcW w:w="701" w:type="pct"/>
            <w:tcBorders>
              <w:top w:val="nil"/>
              <w:left w:val="nil"/>
              <w:bottom w:val="single" w:sz="4" w:space="0" w:color="auto"/>
              <w:right w:val="single" w:sz="4" w:space="0" w:color="auto"/>
            </w:tcBorders>
            <w:shd w:val="clear" w:color="auto" w:fill="auto"/>
            <w:noWrap/>
            <w:vAlign w:val="bottom"/>
            <w:hideMark/>
          </w:tcPr>
          <w:p w14:paraId="77B57B66" w14:textId="77777777" w:rsidR="00DC5052" w:rsidRPr="00DC5052" w:rsidRDefault="00DC5052" w:rsidP="00DC5052">
            <w:pPr>
              <w:bidi w:val="0"/>
              <w:spacing w:after="0" w:line="240" w:lineRule="auto"/>
              <w:jc w:val="right"/>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4/3/20</w:t>
            </w:r>
          </w:p>
        </w:tc>
        <w:tc>
          <w:tcPr>
            <w:tcW w:w="3871" w:type="pct"/>
            <w:tcBorders>
              <w:top w:val="nil"/>
              <w:left w:val="nil"/>
              <w:bottom w:val="single" w:sz="4" w:space="0" w:color="auto"/>
              <w:right w:val="single" w:sz="4" w:space="0" w:color="auto"/>
            </w:tcBorders>
            <w:shd w:val="clear" w:color="auto" w:fill="auto"/>
            <w:noWrap/>
            <w:vAlign w:val="center"/>
            <w:hideMark/>
          </w:tcPr>
          <w:p w14:paraId="084BE096" w14:textId="77777777" w:rsidR="00DC5052" w:rsidRPr="00DC5052" w:rsidRDefault="00DC5052" w:rsidP="00DC5052">
            <w:pPr>
              <w:bidi w:val="0"/>
              <w:spacing w:after="0" w:line="240" w:lineRule="auto"/>
              <w:jc w:val="center"/>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Chapter 5: Time value of money</w:t>
            </w:r>
          </w:p>
        </w:tc>
      </w:tr>
      <w:tr w:rsidR="00DC5052" w:rsidRPr="00DC5052" w14:paraId="7A0511DD" w14:textId="77777777" w:rsidTr="00DC5052">
        <w:trPr>
          <w:trHeight w:val="340"/>
          <w:jc w:val="center"/>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14:paraId="55D40933" w14:textId="77777777" w:rsidR="00DC5052" w:rsidRPr="00DC5052" w:rsidRDefault="00DC5052" w:rsidP="00DC5052">
            <w:pPr>
              <w:bidi w:val="0"/>
              <w:spacing w:after="0" w:line="240" w:lineRule="auto"/>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Mon</w:t>
            </w:r>
          </w:p>
        </w:tc>
        <w:tc>
          <w:tcPr>
            <w:tcW w:w="701" w:type="pct"/>
            <w:tcBorders>
              <w:top w:val="nil"/>
              <w:left w:val="nil"/>
              <w:bottom w:val="single" w:sz="4" w:space="0" w:color="auto"/>
              <w:right w:val="single" w:sz="4" w:space="0" w:color="auto"/>
            </w:tcBorders>
            <w:shd w:val="clear" w:color="auto" w:fill="auto"/>
            <w:noWrap/>
            <w:vAlign w:val="bottom"/>
            <w:hideMark/>
          </w:tcPr>
          <w:p w14:paraId="4271C1DE" w14:textId="77777777" w:rsidR="00DC5052" w:rsidRPr="00DC5052" w:rsidRDefault="00DC5052" w:rsidP="00DC5052">
            <w:pPr>
              <w:bidi w:val="0"/>
              <w:spacing w:after="0" w:line="240" w:lineRule="auto"/>
              <w:jc w:val="right"/>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9/3/20</w:t>
            </w:r>
          </w:p>
        </w:tc>
        <w:tc>
          <w:tcPr>
            <w:tcW w:w="3871" w:type="pct"/>
            <w:tcBorders>
              <w:top w:val="nil"/>
              <w:left w:val="nil"/>
              <w:bottom w:val="single" w:sz="4" w:space="0" w:color="auto"/>
              <w:right w:val="single" w:sz="4" w:space="0" w:color="auto"/>
            </w:tcBorders>
            <w:shd w:val="clear" w:color="auto" w:fill="auto"/>
            <w:noWrap/>
            <w:vAlign w:val="center"/>
            <w:hideMark/>
          </w:tcPr>
          <w:p w14:paraId="21274169" w14:textId="77777777" w:rsidR="00DC5052" w:rsidRPr="00DC5052" w:rsidRDefault="00DC5052" w:rsidP="00DC5052">
            <w:pPr>
              <w:bidi w:val="0"/>
              <w:spacing w:after="0" w:line="240" w:lineRule="auto"/>
              <w:jc w:val="center"/>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Chapter 7: Bonds and their valuation</w:t>
            </w:r>
          </w:p>
        </w:tc>
      </w:tr>
      <w:tr w:rsidR="00DC5052" w:rsidRPr="00DC5052" w14:paraId="61E27956" w14:textId="77777777" w:rsidTr="00DC5052">
        <w:trPr>
          <w:trHeight w:val="340"/>
          <w:jc w:val="center"/>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14:paraId="2F8B3862" w14:textId="77777777" w:rsidR="00DC5052" w:rsidRPr="00DC5052" w:rsidRDefault="00DC5052" w:rsidP="00DC5052">
            <w:pPr>
              <w:bidi w:val="0"/>
              <w:spacing w:after="0" w:line="240" w:lineRule="auto"/>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Wed</w:t>
            </w:r>
          </w:p>
        </w:tc>
        <w:tc>
          <w:tcPr>
            <w:tcW w:w="701" w:type="pct"/>
            <w:tcBorders>
              <w:top w:val="nil"/>
              <w:left w:val="nil"/>
              <w:bottom w:val="single" w:sz="4" w:space="0" w:color="auto"/>
              <w:right w:val="single" w:sz="4" w:space="0" w:color="auto"/>
            </w:tcBorders>
            <w:shd w:val="clear" w:color="auto" w:fill="auto"/>
            <w:noWrap/>
            <w:vAlign w:val="bottom"/>
            <w:hideMark/>
          </w:tcPr>
          <w:p w14:paraId="0AFECD10" w14:textId="77777777" w:rsidR="00DC5052" w:rsidRPr="00DC5052" w:rsidRDefault="00DC5052" w:rsidP="00DC5052">
            <w:pPr>
              <w:bidi w:val="0"/>
              <w:spacing w:after="0" w:line="240" w:lineRule="auto"/>
              <w:jc w:val="right"/>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11/3/20</w:t>
            </w:r>
          </w:p>
        </w:tc>
        <w:tc>
          <w:tcPr>
            <w:tcW w:w="3871" w:type="pct"/>
            <w:tcBorders>
              <w:top w:val="nil"/>
              <w:left w:val="nil"/>
              <w:bottom w:val="single" w:sz="4" w:space="0" w:color="auto"/>
              <w:right w:val="single" w:sz="4" w:space="0" w:color="auto"/>
            </w:tcBorders>
            <w:shd w:val="clear" w:color="auto" w:fill="auto"/>
            <w:noWrap/>
            <w:vAlign w:val="center"/>
            <w:hideMark/>
          </w:tcPr>
          <w:p w14:paraId="6C0DA0E6" w14:textId="77777777" w:rsidR="00DC5052" w:rsidRPr="00DC5052" w:rsidRDefault="00DC5052" w:rsidP="00DC5052">
            <w:pPr>
              <w:bidi w:val="0"/>
              <w:spacing w:after="0" w:line="240" w:lineRule="auto"/>
              <w:jc w:val="center"/>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Chapter 7: Bonds and their valuation</w:t>
            </w:r>
          </w:p>
        </w:tc>
      </w:tr>
      <w:tr w:rsidR="00DC5052" w:rsidRPr="00DC5052" w14:paraId="3ED80279" w14:textId="77777777" w:rsidTr="00DC5052">
        <w:trPr>
          <w:trHeight w:val="340"/>
          <w:jc w:val="center"/>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14:paraId="4855B3BB" w14:textId="77777777" w:rsidR="00DC5052" w:rsidRPr="00DC5052" w:rsidRDefault="00DC5052" w:rsidP="00DC5052">
            <w:pPr>
              <w:bidi w:val="0"/>
              <w:spacing w:after="0" w:line="240" w:lineRule="auto"/>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Mon</w:t>
            </w:r>
          </w:p>
        </w:tc>
        <w:tc>
          <w:tcPr>
            <w:tcW w:w="701" w:type="pct"/>
            <w:tcBorders>
              <w:top w:val="nil"/>
              <w:left w:val="nil"/>
              <w:bottom w:val="single" w:sz="4" w:space="0" w:color="auto"/>
              <w:right w:val="single" w:sz="4" w:space="0" w:color="auto"/>
            </w:tcBorders>
            <w:shd w:val="clear" w:color="auto" w:fill="auto"/>
            <w:noWrap/>
            <w:vAlign w:val="bottom"/>
            <w:hideMark/>
          </w:tcPr>
          <w:p w14:paraId="1ADCDE75" w14:textId="77777777" w:rsidR="00DC5052" w:rsidRPr="00DC5052" w:rsidRDefault="00DC5052" w:rsidP="00DC5052">
            <w:pPr>
              <w:bidi w:val="0"/>
              <w:spacing w:after="0" w:line="240" w:lineRule="auto"/>
              <w:jc w:val="right"/>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16/3/20</w:t>
            </w:r>
          </w:p>
        </w:tc>
        <w:tc>
          <w:tcPr>
            <w:tcW w:w="3871" w:type="pct"/>
            <w:tcBorders>
              <w:top w:val="nil"/>
              <w:left w:val="nil"/>
              <w:bottom w:val="single" w:sz="4" w:space="0" w:color="auto"/>
              <w:right w:val="single" w:sz="4" w:space="0" w:color="auto"/>
            </w:tcBorders>
            <w:shd w:val="clear" w:color="auto" w:fill="auto"/>
            <w:noWrap/>
            <w:vAlign w:val="center"/>
            <w:hideMark/>
          </w:tcPr>
          <w:p w14:paraId="264EF9F5" w14:textId="77777777" w:rsidR="00DC5052" w:rsidRPr="00DC5052" w:rsidRDefault="00DC5052" w:rsidP="00DC5052">
            <w:pPr>
              <w:bidi w:val="0"/>
              <w:spacing w:after="0" w:line="240" w:lineRule="auto"/>
              <w:jc w:val="center"/>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Chapter 7: Bonds and their valuation</w:t>
            </w:r>
          </w:p>
        </w:tc>
      </w:tr>
      <w:tr w:rsidR="00DC5052" w:rsidRPr="00DC5052" w14:paraId="15C52071" w14:textId="77777777" w:rsidTr="00DC5052">
        <w:trPr>
          <w:trHeight w:val="340"/>
          <w:jc w:val="center"/>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14:paraId="7FE3A6F5" w14:textId="77777777" w:rsidR="00DC5052" w:rsidRPr="00DC5052" w:rsidRDefault="00DC5052" w:rsidP="00DC5052">
            <w:pPr>
              <w:bidi w:val="0"/>
              <w:spacing w:after="0" w:line="240" w:lineRule="auto"/>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Wed</w:t>
            </w:r>
          </w:p>
        </w:tc>
        <w:tc>
          <w:tcPr>
            <w:tcW w:w="701" w:type="pct"/>
            <w:tcBorders>
              <w:top w:val="nil"/>
              <w:left w:val="nil"/>
              <w:bottom w:val="single" w:sz="4" w:space="0" w:color="auto"/>
              <w:right w:val="single" w:sz="4" w:space="0" w:color="auto"/>
            </w:tcBorders>
            <w:shd w:val="clear" w:color="auto" w:fill="auto"/>
            <w:noWrap/>
            <w:vAlign w:val="bottom"/>
            <w:hideMark/>
          </w:tcPr>
          <w:p w14:paraId="5B88FE63" w14:textId="77777777" w:rsidR="00DC5052" w:rsidRPr="00DC5052" w:rsidRDefault="00DC5052" w:rsidP="00DC5052">
            <w:pPr>
              <w:bidi w:val="0"/>
              <w:spacing w:after="0" w:line="240" w:lineRule="auto"/>
              <w:jc w:val="right"/>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18/3/20</w:t>
            </w:r>
          </w:p>
        </w:tc>
        <w:tc>
          <w:tcPr>
            <w:tcW w:w="3871" w:type="pct"/>
            <w:tcBorders>
              <w:top w:val="nil"/>
              <w:left w:val="nil"/>
              <w:bottom w:val="single" w:sz="4" w:space="0" w:color="auto"/>
              <w:right w:val="single" w:sz="4" w:space="0" w:color="auto"/>
            </w:tcBorders>
            <w:shd w:val="clear" w:color="auto" w:fill="auto"/>
            <w:noWrap/>
            <w:vAlign w:val="center"/>
            <w:hideMark/>
          </w:tcPr>
          <w:p w14:paraId="3193FFB2" w14:textId="77777777" w:rsidR="00DC5052" w:rsidRPr="00DC5052" w:rsidRDefault="00DC5052" w:rsidP="00DC5052">
            <w:pPr>
              <w:bidi w:val="0"/>
              <w:spacing w:after="0" w:line="240" w:lineRule="auto"/>
              <w:jc w:val="center"/>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Chapter 8: Risk and rates of return</w:t>
            </w:r>
          </w:p>
        </w:tc>
      </w:tr>
      <w:tr w:rsidR="00DC5052" w:rsidRPr="00DC5052" w14:paraId="20984C5E" w14:textId="77777777" w:rsidTr="00DC5052">
        <w:trPr>
          <w:trHeight w:val="340"/>
          <w:jc w:val="center"/>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14:paraId="467A3B2F" w14:textId="77777777" w:rsidR="00DC5052" w:rsidRPr="00DC5052" w:rsidRDefault="00DC5052" w:rsidP="00DC5052">
            <w:pPr>
              <w:bidi w:val="0"/>
              <w:spacing w:after="0" w:line="240" w:lineRule="auto"/>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Mon</w:t>
            </w:r>
          </w:p>
        </w:tc>
        <w:tc>
          <w:tcPr>
            <w:tcW w:w="701" w:type="pct"/>
            <w:tcBorders>
              <w:top w:val="nil"/>
              <w:left w:val="nil"/>
              <w:bottom w:val="single" w:sz="4" w:space="0" w:color="auto"/>
              <w:right w:val="single" w:sz="4" w:space="0" w:color="auto"/>
            </w:tcBorders>
            <w:shd w:val="clear" w:color="auto" w:fill="auto"/>
            <w:noWrap/>
            <w:vAlign w:val="bottom"/>
            <w:hideMark/>
          </w:tcPr>
          <w:p w14:paraId="5A3D5363" w14:textId="77777777" w:rsidR="00DC5052" w:rsidRPr="00DC5052" w:rsidRDefault="00DC5052" w:rsidP="00DC5052">
            <w:pPr>
              <w:bidi w:val="0"/>
              <w:spacing w:after="0" w:line="240" w:lineRule="auto"/>
              <w:jc w:val="right"/>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23/3/20</w:t>
            </w:r>
          </w:p>
        </w:tc>
        <w:tc>
          <w:tcPr>
            <w:tcW w:w="3871" w:type="pct"/>
            <w:tcBorders>
              <w:top w:val="nil"/>
              <w:left w:val="nil"/>
              <w:bottom w:val="single" w:sz="4" w:space="0" w:color="auto"/>
              <w:right w:val="single" w:sz="4" w:space="0" w:color="auto"/>
            </w:tcBorders>
            <w:shd w:val="clear" w:color="auto" w:fill="auto"/>
            <w:noWrap/>
            <w:vAlign w:val="center"/>
            <w:hideMark/>
          </w:tcPr>
          <w:p w14:paraId="7DB4EA95" w14:textId="77777777" w:rsidR="00DC5052" w:rsidRPr="00DC5052" w:rsidRDefault="00DC5052" w:rsidP="00DC5052">
            <w:pPr>
              <w:bidi w:val="0"/>
              <w:spacing w:after="0" w:line="240" w:lineRule="auto"/>
              <w:jc w:val="center"/>
              <w:rPr>
                <w:rFonts w:ascii="Times New Roman" w:eastAsia="Times New Roman" w:hAnsi="Times New Roman" w:cs="Times New Roman"/>
                <w:b/>
                <w:bCs/>
                <w:color w:val="000000"/>
                <w:sz w:val="24"/>
                <w:szCs w:val="24"/>
              </w:rPr>
            </w:pPr>
            <w:r w:rsidRPr="00DC5052">
              <w:rPr>
                <w:rFonts w:ascii="Times New Roman" w:eastAsia="Times New Roman" w:hAnsi="Times New Roman" w:cs="Times New Roman"/>
                <w:b/>
                <w:bCs/>
                <w:color w:val="000000"/>
                <w:sz w:val="24"/>
                <w:szCs w:val="24"/>
              </w:rPr>
              <w:t>Exam #2</w:t>
            </w:r>
          </w:p>
        </w:tc>
      </w:tr>
      <w:tr w:rsidR="00DC5052" w:rsidRPr="00DC5052" w14:paraId="0997B96D" w14:textId="77777777" w:rsidTr="00DC5052">
        <w:trPr>
          <w:trHeight w:val="340"/>
          <w:jc w:val="center"/>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14:paraId="0DB67DE8" w14:textId="77777777" w:rsidR="00DC5052" w:rsidRPr="00DC5052" w:rsidRDefault="00DC5052" w:rsidP="00DC5052">
            <w:pPr>
              <w:bidi w:val="0"/>
              <w:spacing w:after="0" w:line="240" w:lineRule="auto"/>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Wed</w:t>
            </w:r>
          </w:p>
        </w:tc>
        <w:tc>
          <w:tcPr>
            <w:tcW w:w="701" w:type="pct"/>
            <w:tcBorders>
              <w:top w:val="nil"/>
              <w:left w:val="nil"/>
              <w:bottom w:val="single" w:sz="4" w:space="0" w:color="auto"/>
              <w:right w:val="single" w:sz="4" w:space="0" w:color="auto"/>
            </w:tcBorders>
            <w:shd w:val="clear" w:color="auto" w:fill="auto"/>
            <w:noWrap/>
            <w:vAlign w:val="bottom"/>
            <w:hideMark/>
          </w:tcPr>
          <w:p w14:paraId="2D08D2E6" w14:textId="77777777" w:rsidR="00DC5052" w:rsidRPr="00DC5052" w:rsidRDefault="00DC5052" w:rsidP="00DC5052">
            <w:pPr>
              <w:bidi w:val="0"/>
              <w:spacing w:after="0" w:line="240" w:lineRule="auto"/>
              <w:jc w:val="right"/>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25/3/20</w:t>
            </w:r>
          </w:p>
        </w:tc>
        <w:tc>
          <w:tcPr>
            <w:tcW w:w="3871" w:type="pct"/>
            <w:tcBorders>
              <w:top w:val="nil"/>
              <w:left w:val="nil"/>
              <w:bottom w:val="single" w:sz="4" w:space="0" w:color="auto"/>
              <w:right w:val="single" w:sz="4" w:space="0" w:color="auto"/>
            </w:tcBorders>
            <w:shd w:val="clear" w:color="auto" w:fill="auto"/>
            <w:noWrap/>
            <w:vAlign w:val="center"/>
            <w:hideMark/>
          </w:tcPr>
          <w:p w14:paraId="468F7C13" w14:textId="77777777" w:rsidR="00DC5052" w:rsidRPr="00DC5052" w:rsidRDefault="00DC5052" w:rsidP="00DC5052">
            <w:pPr>
              <w:bidi w:val="0"/>
              <w:spacing w:after="0" w:line="240" w:lineRule="auto"/>
              <w:jc w:val="center"/>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Chapter 8: Risk and rates of return</w:t>
            </w:r>
          </w:p>
        </w:tc>
      </w:tr>
      <w:tr w:rsidR="00DC5052" w:rsidRPr="00DC5052" w14:paraId="3319BE9E" w14:textId="77777777" w:rsidTr="00DC5052">
        <w:trPr>
          <w:trHeight w:val="340"/>
          <w:jc w:val="center"/>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14:paraId="1CB139E1" w14:textId="77777777" w:rsidR="00DC5052" w:rsidRPr="00DC5052" w:rsidRDefault="00DC5052" w:rsidP="00DC5052">
            <w:pPr>
              <w:bidi w:val="0"/>
              <w:spacing w:after="0" w:line="240" w:lineRule="auto"/>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Mon</w:t>
            </w:r>
          </w:p>
        </w:tc>
        <w:tc>
          <w:tcPr>
            <w:tcW w:w="701" w:type="pct"/>
            <w:tcBorders>
              <w:top w:val="nil"/>
              <w:left w:val="nil"/>
              <w:bottom w:val="single" w:sz="4" w:space="0" w:color="auto"/>
              <w:right w:val="single" w:sz="4" w:space="0" w:color="auto"/>
            </w:tcBorders>
            <w:shd w:val="clear" w:color="auto" w:fill="auto"/>
            <w:noWrap/>
            <w:vAlign w:val="bottom"/>
            <w:hideMark/>
          </w:tcPr>
          <w:p w14:paraId="560637D1" w14:textId="77777777" w:rsidR="00DC5052" w:rsidRPr="00DC5052" w:rsidRDefault="00DC5052" w:rsidP="00DC5052">
            <w:pPr>
              <w:bidi w:val="0"/>
              <w:spacing w:after="0" w:line="240" w:lineRule="auto"/>
              <w:jc w:val="right"/>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30/3/20</w:t>
            </w:r>
          </w:p>
        </w:tc>
        <w:tc>
          <w:tcPr>
            <w:tcW w:w="3871" w:type="pct"/>
            <w:tcBorders>
              <w:top w:val="nil"/>
              <w:left w:val="nil"/>
              <w:bottom w:val="single" w:sz="4" w:space="0" w:color="auto"/>
              <w:right w:val="single" w:sz="4" w:space="0" w:color="auto"/>
            </w:tcBorders>
            <w:shd w:val="clear" w:color="auto" w:fill="auto"/>
            <w:noWrap/>
            <w:vAlign w:val="center"/>
            <w:hideMark/>
          </w:tcPr>
          <w:p w14:paraId="479826EA" w14:textId="77777777" w:rsidR="00DC5052" w:rsidRPr="00DC5052" w:rsidRDefault="00DC5052" w:rsidP="00DC5052">
            <w:pPr>
              <w:bidi w:val="0"/>
              <w:spacing w:after="0" w:line="240" w:lineRule="auto"/>
              <w:jc w:val="center"/>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Chapter 8: Risk and rates of return</w:t>
            </w:r>
          </w:p>
        </w:tc>
      </w:tr>
      <w:tr w:rsidR="00DC5052" w:rsidRPr="00DC5052" w14:paraId="0FBA0E04" w14:textId="77777777" w:rsidTr="00DC5052">
        <w:trPr>
          <w:trHeight w:val="340"/>
          <w:jc w:val="center"/>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14:paraId="7DB2848B" w14:textId="77777777" w:rsidR="00DC5052" w:rsidRPr="00DC5052" w:rsidRDefault="00DC5052" w:rsidP="00DC5052">
            <w:pPr>
              <w:bidi w:val="0"/>
              <w:spacing w:after="0" w:line="240" w:lineRule="auto"/>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Wed</w:t>
            </w:r>
          </w:p>
        </w:tc>
        <w:tc>
          <w:tcPr>
            <w:tcW w:w="701" w:type="pct"/>
            <w:tcBorders>
              <w:top w:val="nil"/>
              <w:left w:val="nil"/>
              <w:bottom w:val="single" w:sz="4" w:space="0" w:color="auto"/>
              <w:right w:val="single" w:sz="4" w:space="0" w:color="auto"/>
            </w:tcBorders>
            <w:shd w:val="clear" w:color="auto" w:fill="auto"/>
            <w:noWrap/>
            <w:vAlign w:val="bottom"/>
            <w:hideMark/>
          </w:tcPr>
          <w:p w14:paraId="4493BDD5" w14:textId="77777777" w:rsidR="00DC5052" w:rsidRPr="00DC5052" w:rsidRDefault="00DC5052" w:rsidP="00DC5052">
            <w:pPr>
              <w:bidi w:val="0"/>
              <w:spacing w:after="0" w:line="240" w:lineRule="auto"/>
              <w:jc w:val="right"/>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1/4/20</w:t>
            </w:r>
          </w:p>
        </w:tc>
        <w:tc>
          <w:tcPr>
            <w:tcW w:w="3871" w:type="pct"/>
            <w:tcBorders>
              <w:top w:val="nil"/>
              <w:left w:val="nil"/>
              <w:bottom w:val="single" w:sz="4" w:space="0" w:color="auto"/>
              <w:right w:val="single" w:sz="4" w:space="0" w:color="auto"/>
            </w:tcBorders>
            <w:shd w:val="clear" w:color="auto" w:fill="auto"/>
            <w:noWrap/>
            <w:vAlign w:val="center"/>
            <w:hideMark/>
          </w:tcPr>
          <w:p w14:paraId="72E67F99" w14:textId="77777777" w:rsidR="00DC5052" w:rsidRPr="00DC5052" w:rsidRDefault="00DC5052" w:rsidP="00DC5052">
            <w:pPr>
              <w:bidi w:val="0"/>
              <w:spacing w:after="0" w:line="240" w:lineRule="auto"/>
              <w:jc w:val="center"/>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Chapter 9: Stocks and their valuation</w:t>
            </w:r>
          </w:p>
        </w:tc>
      </w:tr>
      <w:tr w:rsidR="00DC5052" w:rsidRPr="00DC5052" w14:paraId="3AFC214A" w14:textId="77777777" w:rsidTr="00DC5052">
        <w:trPr>
          <w:trHeight w:val="340"/>
          <w:jc w:val="center"/>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14:paraId="6FB865A0" w14:textId="77777777" w:rsidR="00DC5052" w:rsidRPr="00DC5052" w:rsidRDefault="00DC5052" w:rsidP="00DC5052">
            <w:pPr>
              <w:bidi w:val="0"/>
              <w:spacing w:after="0" w:line="240" w:lineRule="auto"/>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Mon</w:t>
            </w:r>
          </w:p>
        </w:tc>
        <w:tc>
          <w:tcPr>
            <w:tcW w:w="701" w:type="pct"/>
            <w:tcBorders>
              <w:top w:val="nil"/>
              <w:left w:val="nil"/>
              <w:bottom w:val="single" w:sz="4" w:space="0" w:color="auto"/>
              <w:right w:val="single" w:sz="4" w:space="0" w:color="auto"/>
            </w:tcBorders>
            <w:shd w:val="clear" w:color="auto" w:fill="auto"/>
            <w:noWrap/>
            <w:vAlign w:val="bottom"/>
            <w:hideMark/>
          </w:tcPr>
          <w:p w14:paraId="101F917B" w14:textId="77777777" w:rsidR="00DC5052" w:rsidRPr="00DC5052" w:rsidRDefault="00DC5052" w:rsidP="00DC5052">
            <w:pPr>
              <w:bidi w:val="0"/>
              <w:spacing w:after="0" w:line="240" w:lineRule="auto"/>
              <w:jc w:val="right"/>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6/4/20</w:t>
            </w:r>
          </w:p>
        </w:tc>
        <w:tc>
          <w:tcPr>
            <w:tcW w:w="3871" w:type="pct"/>
            <w:tcBorders>
              <w:top w:val="nil"/>
              <w:left w:val="nil"/>
              <w:bottom w:val="single" w:sz="4" w:space="0" w:color="auto"/>
              <w:right w:val="single" w:sz="4" w:space="0" w:color="auto"/>
            </w:tcBorders>
            <w:shd w:val="clear" w:color="auto" w:fill="auto"/>
            <w:noWrap/>
            <w:vAlign w:val="center"/>
            <w:hideMark/>
          </w:tcPr>
          <w:p w14:paraId="261CD3F5" w14:textId="77777777" w:rsidR="00DC5052" w:rsidRPr="00DC5052" w:rsidRDefault="00DC5052" w:rsidP="00DC5052">
            <w:pPr>
              <w:bidi w:val="0"/>
              <w:spacing w:after="0" w:line="240" w:lineRule="auto"/>
              <w:jc w:val="center"/>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Chapter 9: Stocks and their valuation</w:t>
            </w:r>
          </w:p>
        </w:tc>
      </w:tr>
      <w:tr w:rsidR="00DC5052" w:rsidRPr="00DC5052" w14:paraId="1E9893FA" w14:textId="77777777" w:rsidTr="00DC5052">
        <w:trPr>
          <w:trHeight w:val="340"/>
          <w:jc w:val="center"/>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14:paraId="7595F211" w14:textId="77777777" w:rsidR="00DC5052" w:rsidRPr="00DC5052" w:rsidRDefault="00DC5052" w:rsidP="00DC5052">
            <w:pPr>
              <w:bidi w:val="0"/>
              <w:spacing w:after="0" w:line="240" w:lineRule="auto"/>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Wed</w:t>
            </w:r>
          </w:p>
        </w:tc>
        <w:tc>
          <w:tcPr>
            <w:tcW w:w="701" w:type="pct"/>
            <w:tcBorders>
              <w:top w:val="nil"/>
              <w:left w:val="nil"/>
              <w:bottom w:val="single" w:sz="4" w:space="0" w:color="auto"/>
              <w:right w:val="single" w:sz="4" w:space="0" w:color="auto"/>
            </w:tcBorders>
            <w:shd w:val="clear" w:color="auto" w:fill="auto"/>
            <w:noWrap/>
            <w:vAlign w:val="bottom"/>
            <w:hideMark/>
          </w:tcPr>
          <w:p w14:paraId="14745C62" w14:textId="77777777" w:rsidR="00DC5052" w:rsidRPr="00DC5052" w:rsidRDefault="00DC5052" w:rsidP="00DC5052">
            <w:pPr>
              <w:bidi w:val="0"/>
              <w:spacing w:after="0" w:line="240" w:lineRule="auto"/>
              <w:jc w:val="right"/>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8/4/20</w:t>
            </w:r>
          </w:p>
        </w:tc>
        <w:tc>
          <w:tcPr>
            <w:tcW w:w="3871" w:type="pct"/>
            <w:tcBorders>
              <w:top w:val="nil"/>
              <w:left w:val="nil"/>
              <w:bottom w:val="single" w:sz="4" w:space="0" w:color="auto"/>
              <w:right w:val="single" w:sz="4" w:space="0" w:color="auto"/>
            </w:tcBorders>
            <w:shd w:val="clear" w:color="auto" w:fill="auto"/>
            <w:noWrap/>
            <w:vAlign w:val="center"/>
            <w:hideMark/>
          </w:tcPr>
          <w:p w14:paraId="4F08C5C9" w14:textId="77777777" w:rsidR="00DC5052" w:rsidRPr="00DC5052" w:rsidRDefault="00DC5052" w:rsidP="00DC5052">
            <w:pPr>
              <w:bidi w:val="0"/>
              <w:spacing w:after="0" w:line="240" w:lineRule="auto"/>
              <w:jc w:val="center"/>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Chapter 9: Stocks and their valuation</w:t>
            </w:r>
          </w:p>
        </w:tc>
      </w:tr>
      <w:tr w:rsidR="00DC5052" w:rsidRPr="00DC5052" w14:paraId="42A5F21F" w14:textId="77777777" w:rsidTr="00DC5052">
        <w:trPr>
          <w:trHeight w:val="340"/>
          <w:jc w:val="center"/>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14:paraId="5E719D22" w14:textId="77777777" w:rsidR="00DC5052" w:rsidRPr="00DC5052" w:rsidRDefault="00DC5052" w:rsidP="00DC5052">
            <w:pPr>
              <w:bidi w:val="0"/>
              <w:spacing w:after="0" w:line="240" w:lineRule="auto"/>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Mon</w:t>
            </w:r>
          </w:p>
        </w:tc>
        <w:tc>
          <w:tcPr>
            <w:tcW w:w="701" w:type="pct"/>
            <w:tcBorders>
              <w:top w:val="nil"/>
              <w:left w:val="nil"/>
              <w:bottom w:val="single" w:sz="4" w:space="0" w:color="auto"/>
              <w:right w:val="single" w:sz="4" w:space="0" w:color="auto"/>
            </w:tcBorders>
            <w:shd w:val="clear" w:color="auto" w:fill="auto"/>
            <w:noWrap/>
            <w:vAlign w:val="bottom"/>
            <w:hideMark/>
          </w:tcPr>
          <w:p w14:paraId="47A60DD9" w14:textId="77777777" w:rsidR="00DC5052" w:rsidRPr="00DC5052" w:rsidRDefault="00DC5052" w:rsidP="00DC5052">
            <w:pPr>
              <w:bidi w:val="0"/>
              <w:spacing w:after="0" w:line="240" w:lineRule="auto"/>
              <w:jc w:val="right"/>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13/4/20</w:t>
            </w:r>
          </w:p>
        </w:tc>
        <w:tc>
          <w:tcPr>
            <w:tcW w:w="3871" w:type="pct"/>
            <w:tcBorders>
              <w:top w:val="nil"/>
              <w:left w:val="nil"/>
              <w:bottom w:val="single" w:sz="4" w:space="0" w:color="auto"/>
              <w:right w:val="single" w:sz="4" w:space="0" w:color="auto"/>
            </w:tcBorders>
            <w:shd w:val="clear" w:color="auto" w:fill="auto"/>
            <w:noWrap/>
            <w:vAlign w:val="center"/>
            <w:hideMark/>
          </w:tcPr>
          <w:p w14:paraId="486E1845" w14:textId="77777777" w:rsidR="00DC5052" w:rsidRPr="00DC5052" w:rsidRDefault="00DC5052" w:rsidP="00DC5052">
            <w:pPr>
              <w:bidi w:val="0"/>
              <w:spacing w:after="0" w:line="240" w:lineRule="auto"/>
              <w:jc w:val="center"/>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Chapter 10: The cost of capital</w:t>
            </w:r>
          </w:p>
        </w:tc>
      </w:tr>
      <w:tr w:rsidR="00DC5052" w:rsidRPr="00DC5052" w14:paraId="4AC44691" w14:textId="77777777" w:rsidTr="00DC5052">
        <w:trPr>
          <w:trHeight w:val="340"/>
          <w:jc w:val="center"/>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14:paraId="73466E0B" w14:textId="77777777" w:rsidR="00DC5052" w:rsidRPr="00DC5052" w:rsidRDefault="00DC5052" w:rsidP="00DC5052">
            <w:pPr>
              <w:bidi w:val="0"/>
              <w:spacing w:after="0" w:line="240" w:lineRule="auto"/>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Wed</w:t>
            </w:r>
          </w:p>
        </w:tc>
        <w:tc>
          <w:tcPr>
            <w:tcW w:w="701" w:type="pct"/>
            <w:tcBorders>
              <w:top w:val="nil"/>
              <w:left w:val="nil"/>
              <w:bottom w:val="single" w:sz="4" w:space="0" w:color="auto"/>
              <w:right w:val="single" w:sz="4" w:space="0" w:color="auto"/>
            </w:tcBorders>
            <w:shd w:val="clear" w:color="auto" w:fill="auto"/>
            <w:noWrap/>
            <w:vAlign w:val="bottom"/>
            <w:hideMark/>
          </w:tcPr>
          <w:p w14:paraId="6FF89394" w14:textId="77777777" w:rsidR="00DC5052" w:rsidRPr="00DC5052" w:rsidRDefault="00DC5052" w:rsidP="00DC5052">
            <w:pPr>
              <w:bidi w:val="0"/>
              <w:spacing w:after="0" w:line="240" w:lineRule="auto"/>
              <w:jc w:val="right"/>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15/4/20</w:t>
            </w:r>
          </w:p>
        </w:tc>
        <w:tc>
          <w:tcPr>
            <w:tcW w:w="3871" w:type="pct"/>
            <w:tcBorders>
              <w:top w:val="nil"/>
              <w:left w:val="nil"/>
              <w:bottom w:val="single" w:sz="4" w:space="0" w:color="auto"/>
              <w:right w:val="single" w:sz="4" w:space="0" w:color="auto"/>
            </w:tcBorders>
            <w:shd w:val="clear" w:color="auto" w:fill="auto"/>
            <w:noWrap/>
            <w:vAlign w:val="center"/>
            <w:hideMark/>
          </w:tcPr>
          <w:p w14:paraId="2E429113" w14:textId="77777777" w:rsidR="00DC5052" w:rsidRPr="00DC5052" w:rsidRDefault="00DC5052" w:rsidP="00DC5052">
            <w:pPr>
              <w:bidi w:val="0"/>
              <w:spacing w:after="0" w:line="240" w:lineRule="auto"/>
              <w:jc w:val="center"/>
              <w:rPr>
                <w:rFonts w:ascii="Times New Roman" w:eastAsia="Times New Roman" w:hAnsi="Times New Roman" w:cs="Times New Roman"/>
                <w:b/>
                <w:bCs/>
                <w:color w:val="000000"/>
                <w:sz w:val="24"/>
                <w:szCs w:val="24"/>
              </w:rPr>
            </w:pPr>
            <w:r w:rsidRPr="00DC5052">
              <w:rPr>
                <w:rFonts w:ascii="Times New Roman" w:eastAsia="Times New Roman" w:hAnsi="Times New Roman" w:cs="Times New Roman"/>
                <w:b/>
                <w:bCs/>
                <w:color w:val="000000"/>
                <w:sz w:val="24"/>
                <w:szCs w:val="24"/>
              </w:rPr>
              <w:t>Exam #3</w:t>
            </w:r>
          </w:p>
        </w:tc>
      </w:tr>
      <w:tr w:rsidR="00DC5052" w:rsidRPr="00DC5052" w14:paraId="20D13ED6" w14:textId="77777777" w:rsidTr="00DC5052">
        <w:trPr>
          <w:trHeight w:val="340"/>
          <w:jc w:val="center"/>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14:paraId="66D3F926" w14:textId="77777777" w:rsidR="00DC5052" w:rsidRPr="00DC5052" w:rsidRDefault="00DC5052" w:rsidP="00DC5052">
            <w:pPr>
              <w:bidi w:val="0"/>
              <w:spacing w:after="0" w:line="240" w:lineRule="auto"/>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Mon</w:t>
            </w:r>
          </w:p>
        </w:tc>
        <w:tc>
          <w:tcPr>
            <w:tcW w:w="701" w:type="pct"/>
            <w:tcBorders>
              <w:top w:val="nil"/>
              <w:left w:val="nil"/>
              <w:bottom w:val="single" w:sz="4" w:space="0" w:color="auto"/>
              <w:right w:val="single" w:sz="4" w:space="0" w:color="auto"/>
            </w:tcBorders>
            <w:shd w:val="clear" w:color="auto" w:fill="auto"/>
            <w:noWrap/>
            <w:vAlign w:val="bottom"/>
            <w:hideMark/>
          </w:tcPr>
          <w:p w14:paraId="6D0A03CA" w14:textId="77777777" w:rsidR="00DC5052" w:rsidRPr="00DC5052" w:rsidRDefault="00DC5052" w:rsidP="00DC5052">
            <w:pPr>
              <w:bidi w:val="0"/>
              <w:spacing w:after="0" w:line="240" w:lineRule="auto"/>
              <w:jc w:val="right"/>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20/4/20</w:t>
            </w:r>
          </w:p>
        </w:tc>
        <w:tc>
          <w:tcPr>
            <w:tcW w:w="3871" w:type="pct"/>
            <w:tcBorders>
              <w:top w:val="nil"/>
              <w:left w:val="nil"/>
              <w:bottom w:val="single" w:sz="4" w:space="0" w:color="auto"/>
              <w:right w:val="single" w:sz="4" w:space="0" w:color="auto"/>
            </w:tcBorders>
            <w:shd w:val="clear" w:color="auto" w:fill="auto"/>
            <w:noWrap/>
            <w:vAlign w:val="center"/>
            <w:hideMark/>
          </w:tcPr>
          <w:p w14:paraId="3440462F" w14:textId="77777777" w:rsidR="00DC5052" w:rsidRPr="00DC5052" w:rsidRDefault="00DC5052" w:rsidP="00DC5052">
            <w:pPr>
              <w:bidi w:val="0"/>
              <w:spacing w:after="0" w:line="240" w:lineRule="auto"/>
              <w:jc w:val="center"/>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Chapter 10: The cost of capital</w:t>
            </w:r>
          </w:p>
        </w:tc>
      </w:tr>
      <w:tr w:rsidR="00DC5052" w:rsidRPr="00DC5052" w14:paraId="7573AED8" w14:textId="77777777" w:rsidTr="00DC5052">
        <w:trPr>
          <w:trHeight w:val="340"/>
          <w:jc w:val="center"/>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14:paraId="16644F58" w14:textId="77777777" w:rsidR="00DC5052" w:rsidRPr="00DC5052" w:rsidRDefault="00DC5052" w:rsidP="00DC5052">
            <w:pPr>
              <w:bidi w:val="0"/>
              <w:spacing w:after="0" w:line="240" w:lineRule="auto"/>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Wed</w:t>
            </w:r>
          </w:p>
        </w:tc>
        <w:tc>
          <w:tcPr>
            <w:tcW w:w="701" w:type="pct"/>
            <w:tcBorders>
              <w:top w:val="nil"/>
              <w:left w:val="nil"/>
              <w:bottom w:val="single" w:sz="4" w:space="0" w:color="auto"/>
              <w:right w:val="single" w:sz="4" w:space="0" w:color="auto"/>
            </w:tcBorders>
            <w:shd w:val="clear" w:color="auto" w:fill="auto"/>
            <w:noWrap/>
            <w:vAlign w:val="bottom"/>
            <w:hideMark/>
          </w:tcPr>
          <w:p w14:paraId="21448DE8" w14:textId="77777777" w:rsidR="00DC5052" w:rsidRPr="00DC5052" w:rsidRDefault="00DC5052" w:rsidP="00DC5052">
            <w:pPr>
              <w:bidi w:val="0"/>
              <w:spacing w:after="0" w:line="240" w:lineRule="auto"/>
              <w:jc w:val="right"/>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22/4/20</w:t>
            </w:r>
          </w:p>
        </w:tc>
        <w:tc>
          <w:tcPr>
            <w:tcW w:w="3871" w:type="pct"/>
            <w:tcBorders>
              <w:top w:val="nil"/>
              <w:left w:val="nil"/>
              <w:bottom w:val="single" w:sz="4" w:space="0" w:color="auto"/>
              <w:right w:val="single" w:sz="4" w:space="0" w:color="auto"/>
            </w:tcBorders>
            <w:shd w:val="clear" w:color="auto" w:fill="auto"/>
            <w:noWrap/>
            <w:vAlign w:val="center"/>
            <w:hideMark/>
          </w:tcPr>
          <w:p w14:paraId="5E04B3D4" w14:textId="77777777" w:rsidR="00DC5052" w:rsidRPr="00DC5052" w:rsidRDefault="00DC5052" w:rsidP="00DC5052">
            <w:pPr>
              <w:bidi w:val="0"/>
              <w:spacing w:after="0" w:line="240" w:lineRule="auto"/>
              <w:jc w:val="center"/>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Chapter 10: The cost of capital</w:t>
            </w:r>
          </w:p>
        </w:tc>
      </w:tr>
      <w:tr w:rsidR="00DC5052" w:rsidRPr="00DC5052" w14:paraId="344E7B6C" w14:textId="77777777" w:rsidTr="00DC5052">
        <w:trPr>
          <w:trHeight w:val="340"/>
          <w:jc w:val="center"/>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14:paraId="720784B5" w14:textId="77777777" w:rsidR="00DC5052" w:rsidRPr="00DC5052" w:rsidRDefault="00DC5052" w:rsidP="00DC5052">
            <w:pPr>
              <w:bidi w:val="0"/>
              <w:spacing w:after="0" w:line="240" w:lineRule="auto"/>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Mon</w:t>
            </w:r>
          </w:p>
        </w:tc>
        <w:tc>
          <w:tcPr>
            <w:tcW w:w="701" w:type="pct"/>
            <w:tcBorders>
              <w:top w:val="nil"/>
              <w:left w:val="nil"/>
              <w:bottom w:val="single" w:sz="4" w:space="0" w:color="auto"/>
              <w:right w:val="single" w:sz="4" w:space="0" w:color="auto"/>
            </w:tcBorders>
            <w:shd w:val="clear" w:color="auto" w:fill="auto"/>
            <w:noWrap/>
            <w:vAlign w:val="bottom"/>
            <w:hideMark/>
          </w:tcPr>
          <w:p w14:paraId="257B17DB" w14:textId="77777777" w:rsidR="00DC5052" w:rsidRPr="00DC5052" w:rsidRDefault="00DC5052" w:rsidP="00DC5052">
            <w:pPr>
              <w:bidi w:val="0"/>
              <w:spacing w:after="0" w:line="240" w:lineRule="auto"/>
              <w:jc w:val="right"/>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27/4/20</w:t>
            </w:r>
          </w:p>
        </w:tc>
        <w:tc>
          <w:tcPr>
            <w:tcW w:w="3871" w:type="pct"/>
            <w:tcBorders>
              <w:top w:val="nil"/>
              <w:left w:val="nil"/>
              <w:bottom w:val="single" w:sz="4" w:space="0" w:color="auto"/>
              <w:right w:val="single" w:sz="4" w:space="0" w:color="auto"/>
            </w:tcBorders>
            <w:shd w:val="clear" w:color="auto" w:fill="auto"/>
            <w:noWrap/>
            <w:vAlign w:val="center"/>
            <w:hideMark/>
          </w:tcPr>
          <w:p w14:paraId="7E4EE906" w14:textId="77777777" w:rsidR="00DC5052" w:rsidRPr="00DC5052" w:rsidRDefault="00DC5052" w:rsidP="00DC5052">
            <w:pPr>
              <w:bidi w:val="0"/>
              <w:spacing w:after="0" w:line="240" w:lineRule="auto"/>
              <w:jc w:val="center"/>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Chapter 11: The basics of capital budgeting</w:t>
            </w:r>
          </w:p>
        </w:tc>
      </w:tr>
      <w:tr w:rsidR="00DC5052" w:rsidRPr="00DC5052" w14:paraId="3E8DF684" w14:textId="77777777" w:rsidTr="00DC5052">
        <w:trPr>
          <w:trHeight w:val="340"/>
          <w:jc w:val="center"/>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14:paraId="41E1BBF8" w14:textId="77777777" w:rsidR="00DC5052" w:rsidRPr="00DC5052" w:rsidRDefault="00DC5052" w:rsidP="00DC5052">
            <w:pPr>
              <w:bidi w:val="0"/>
              <w:spacing w:after="0" w:line="240" w:lineRule="auto"/>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Wed</w:t>
            </w:r>
          </w:p>
        </w:tc>
        <w:tc>
          <w:tcPr>
            <w:tcW w:w="701" w:type="pct"/>
            <w:tcBorders>
              <w:top w:val="nil"/>
              <w:left w:val="nil"/>
              <w:bottom w:val="single" w:sz="4" w:space="0" w:color="auto"/>
              <w:right w:val="single" w:sz="4" w:space="0" w:color="auto"/>
            </w:tcBorders>
            <w:shd w:val="clear" w:color="auto" w:fill="auto"/>
            <w:noWrap/>
            <w:vAlign w:val="bottom"/>
            <w:hideMark/>
          </w:tcPr>
          <w:p w14:paraId="0BF4FBDA" w14:textId="77777777" w:rsidR="00DC5052" w:rsidRPr="00DC5052" w:rsidRDefault="00DC5052" w:rsidP="00DC5052">
            <w:pPr>
              <w:bidi w:val="0"/>
              <w:spacing w:after="0" w:line="240" w:lineRule="auto"/>
              <w:jc w:val="right"/>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29/4/20</w:t>
            </w:r>
          </w:p>
        </w:tc>
        <w:tc>
          <w:tcPr>
            <w:tcW w:w="3871" w:type="pct"/>
            <w:tcBorders>
              <w:top w:val="nil"/>
              <w:left w:val="nil"/>
              <w:bottom w:val="single" w:sz="4" w:space="0" w:color="auto"/>
              <w:right w:val="single" w:sz="4" w:space="0" w:color="auto"/>
            </w:tcBorders>
            <w:shd w:val="clear" w:color="auto" w:fill="auto"/>
            <w:noWrap/>
            <w:vAlign w:val="center"/>
            <w:hideMark/>
          </w:tcPr>
          <w:p w14:paraId="506E9D1B" w14:textId="77777777" w:rsidR="00DC5052" w:rsidRPr="00DC5052" w:rsidRDefault="00DC5052" w:rsidP="00DC5052">
            <w:pPr>
              <w:bidi w:val="0"/>
              <w:spacing w:after="0" w:line="240" w:lineRule="auto"/>
              <w:jc w:val="center"/>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Chapter 11: The basics of capital budgeting</w:t>
            </w:r>
          </w:p>
        </w:tc>
      </w:tr>
      <w:tr w:rsidR="00DC5052" w:rsidRPr="00DC5052" w14:paraId="3CF143F7" w14:textId="77777777" w:rsidTr="00DC5052">
        <w:trPr>
          <w:trHeight w:val="340"/>
          <w:jc w:val="center"/>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14:paraId="6736FA65" w14:textId="77777777" w:rsidR="00DC5052" w:rsidRPr="00DC5052" w:rsidRDefault="00DC5052" w:rsidP="00DC5052">
            <w:pPr>
              <w:bidi w:val="0"/>
              <w:spacing w:after="0" w:line="240" w:lineRule="auto"/>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Wed</w:t>
            </w:r>
          </w:p>
        </w:tc>
        <w:tc>
          <w:tcPr>
            <w:tcW w:w="701" w:type="pct"/>
            <w:tcBorders>
              <w:top w:val="nil"/>
              <w:left w:val="nil"/>
              <w:bottom w:val="single" w:sz="4" w:space="0" w:color="auto"/>
              <w:right w:val="single" w:sz="4" w:space="0" w:color="auto"/>
            </w:tcBorders>
            <w:shd w:val="clear" w:color="auto" w:fill="auto"/>
            <w:noWrap/>
            <w:vAlign w:val="bottom"/>
            <w:hideMark/>
          </w:tcPr>
          <w:p w14:paraId="4330E9BB" w14:textId="77777777" w:rsidR="00DC5052" w:rsidRPr="00DC5052" w:rsidRDefault="00DC5052" w:rsidP="00DC5052">
            <w:pPr>
              <w:bidi w:val="0"/>
              <w:spacing w:after="0" w:line="240" w:lineRule="auto"/>
              <w:jc w:val="right"/>
              <w:rPr>
                <w:rFonts w:ascii="Times New Roman" w:eastAsia="Times New Roman" w:hAnsi="Times New Roman" w:cs="Times New Roman"/>
                <w:color w:val="000000"/>
                <w:sz w:val="24"/>
                <w:szCs w:val="24"/>
              </w:rPr>
            </w:pPr>
            <w:r w:rsidRPr="00DC5052">
              <w:rPr>
                <w:rFonts w:ascii="Times New Roman" w:eastAsia="Times New Roman" w:hAnsi="Times New Roman" w:cs="Times New Roman"/>
                <w:color w:val="000000"/>
                <w:sz w:val="24"/>
                <w:szCs w:val="24"/>
              </w:rPr>
              <w:t>6/5/20</w:t>
            </w:r>
          </w:p>
        </w:tc>
        <w:tc>
          <w:tcPr>
            <w:tcW w:w="3871" w:type="pct"/>
            <w:tcBorders>
              <w:top w:val="nil"/>
              <w:left w:val="nil"/>
              <w:bottom w:val="single" w:sz="4" w:space="0" w:color="auto"/>
              <w:right w:val="single" w:sz="4" w:space="0" w:color="auto"/>
            </w:tcBorders>
            <w:shd w:val="clear" w:color="auto" w:fill="auto"/>
            <w:noWrap/>
            <w:vAlign w:val="center"/>
            <w:hideMark/>
          </w:tcPr>
          <w:p w14:paraId="46837A22" w14:textId="77777777" w:rsidR="00DC5052" w:rsidRPr="00DC5052" w:rsidRDefault="00DC5052" w:rsidP="00DC5052">
            <w:pPr>
              <w:bidi w:val="0"/>
              <w:spacing w:after="0" w:line="240" w:lineRule="auto"/>
              <w:jc w:val="center"/>
              <w:rPr>
                <w:rFonts w:ascii="Times New Roman" w:eastAsia="Times New Roman" w:hAnsi="Times New Roman" w:cs="Times New Roman"/>
                <w:b/>
                <w:bCs/>
                <w:color w:val="000000"/>
                <w:sz w:val="24"/>
                <w:szCs w:val="24"/>
              </w:rPr>
            </w:pPr>
            <w:r w:rsidRPr="00DC5052">
              <w:rPr>
                <w:rFonts w:ascii="Times New Roman" w:eastAsia="Times New Roman" w:hAnsi="Times New Roman" w:cs="Times New Roman"/>
                <w:b/>
                <w:bCs/>
                <w:color w:val="000000"/>
                <w:sz w:val="24"/>
                <w:szCs w:val="24"/>
              </w:rPr>
              <w:t>Final Exam</w:t>
            </w:r>
          </w:p>
        </w:tc>
      </w:tr>
    </w:tbl>
    <w:p w14:paraId="307CE06D" w14:textId="77777777" w:rsidR="00D97E25" w:rsidRDefault="00D97E25" w:rsidP="00D97E25">
      <w:pPr>
        <w:bidi w:val="0"/>
        <w:spacing w:after="0" w:line="240" w:lineRule="auto"/>
        <w:jc w:val="both"/>
        <w:rPr>
          <w:lang w:bidi="ar-KW"/>
        </w:rPr>
      </w:pPr>
    </w:p>
    <w:p w14:paraId="41BA7C08" w14:textId="77777777" w:rsidR="00D97E25" w:rsidRDefault="00D97E25" w:rsidP="00D97E25">
      <w:pPr>
        <w:bidi w:val="0"/>
        <w:spacing w:after="0" w:line="240" w:lineRule="auto"/>
        <w:jc w:val="both"/>
        <w:rPr>
          <w:lang w:bidi="ar-KW"/>
        </w:rPr>
      </w:pPr>
    </w:p>
    <w:p w14:paraId="3128ECA2" w14:textId="630E57CA" w:rsidR="006D1B06" w:rsidRDefault="006D1B06" w:rsidP="00E2779B">
      <w:pPr>
        <w:bidi w:val="0"/>
        <w:spacing w:after="0" w:line="240" w:lineRule="auto"/>
        <w:jc w:val="both"/>
        <w:rPr>
          <w:lang w:bidi="ar-KW"/>
        </w:rPr>
      </w:pPr>
    </w:p>
    <w:sectPr w:rsidR="006D1B06" w:rsidSect="00A731D4">
      <w:headerReference w:type="default" r:id="rId11"/>
      <w:footerReference w:type="default" r:id="rId12"/>
      <w:pgSz w:w="11906" w:h="16838"/>
      <w:pgMar w:top="72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5E8416" w14:textId="77777777" w:rsidR="006005C6" w:rsidRDefault="006005C6" w:rsidP="00A731D4">
      <w:pPr>
        <w:spacing w:after="0" w:line="240" w:lineRule="auto"/>
      </w:pPr>
      <w:r>
        <w:separator/>
      </w:r>
    </w:p>
  </w:endnote>
  <w:endnote w:type="continuationSeparator" w:id="0">
    <w:p w14:paraId="24DEF855" w14:textId="77777777" w:rsidR="006005C6" w:rsidRDefault="006005C6"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0000500000000020000"/>
    <w:charset w:val="00"/>
    <w:family w:val="roman"/>
    <w:pitch w:val="variable"/>
    <w:sig w:usb0="E0002EFF" w:usb1="C0007843" w:usb2="00000009" w:usb3="00000000" w:csb0="000001FF" w:csb1="00000000"/>
  </w:font>
  <w:font w:name="Helvetic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184201056"/>
      <w:docPartObj>
        <w:docPartGallery w:val="Page Numbers (Bottom of Page)"/>
        <w:docPartUnique/>
      </w:docPartObj>
    </w:sdtPr>
    <w:sdtEndPr/>
    <w:sdtContent>
      <w:p w14:paraId="14CDDB9B" w14:textId="04877C3C" w:rsidR="006D1B06" w:rsidRDefault="006D1B06">
        <w:pPr>
          <w:pStyle w:val="Footer"/>
          <w:jc w:val="center"/>
        </w:pPr>
        <w:r>
          <w:fldChar w:fldCharType="begin"/>
        </w:r>
        <w:r>
          <w:instrText xml:space="preserve"> PAGE   \* MERGEFORMAT </w:instrText>
        </w:r>
        <w:r>
          <w:fldChar w:fldCharType="separate"/>
        </w:r>
        <w:r w:rsidR="00E90EB3">
          <w:rPr>
            <w:noProof/>
            <w:rtl/>
          </w:rPr>
          <w:t>1</w:t>
        </w:r>
        <w:r>
          <w:rPr>
            <w:noProof/>
          </w:rPr>
          <w:fldChar w:fldCharType="end"/>
        </w:r>
      </w:p>
    </w:sdtContent>
  </w:sdt>
  <w:p w14:paraId="21A40471" w14:textId="1BD8B783" w:rsidR="006D1B06" w:rsidRPr="008C1DC9" w:rsidRDefault="006D1B06"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4952D9" w14:textId="77777777" w:rsidR="006005C6" w:rsidRDefault="006005C6" w:rsidP="00A731D4">
      <w:pPr>
        <w:spacing w:after="0" w:line="240" w:lineRule="auto"/>
      </w:pPr>
      <w:r>
        <w:separator/>
      </w:r>
    </w:p>
  </w:footnote>
  <w:footnote w:type="continuationSeparator" w:id="0">
    <w:p w14:paraId="26C2B667" w14:textId="77777777" w:rsidR="006005C6" w:rsidRDefault="006005C6" w:rsidP="00A73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7CDF2" w14:textId="77777777" w:rsidR="006D1B06" w:rsidRDefault="006D1B06" w:rsidP="00A731D4">
    <w:pPr>
      <w:pStyle w:val="Header"/>
      <w:jc w:val="right"/>
      <w:rPr>
        <w:lang w:bidi="ar-KW"/>
      </w:rPr>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2"/>
      <w:gridCol w:w="5670"/>
      <w:gridCol w:w="1704"/>
    </w:tblGrid>
    <w:tr w:rsidR="006D1B06" w14:paraId="3E44C522" w14:textId="77777777" w:rsidTr="00B85AAC">
      <w:tc>
        <w:tcPr>
          <w:tcW w:w="1656" w:type="dxa"/>
        </w:tcPr>
        <w:p w14:paraId="4604A4D7" w14:textId="510F49FA" w:rsidR="006D1B06" w:rsidRDefault="00E2779B" w:rsidP="00B85AAC">
          <w:pPr>
            <w:pStyle w:val="Header"/>
            <w:jc w:val="center"/>
            <w:rPr>
              <w:b/>
              <w:bCs/>
              <w:sz w:val="28"/>
              <w:szCs w:val="28"/>
              <w:rtl/>
            </w:rPr>
          </w:pPr>
          <w:r>
            <w:rPr>
              <w:noProof/>
            </w:rPr>
            <w:drawing>
              <wp:inline distT="0" distB="0" distL="0" distR="0" wp14:anchorId="5295D73B" wp14:editId="596EE359">
                <wp:extent cx="649514" cy="911222"/>
                <wp:effectExtent l="0" t="0" r="0" b="3810"/>
                <wp:docPr id="5" name="Picture 5" descr="C:\Users\MSi\Desktop\AACSB-logo-accredited-vert-color-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i\Desktop\AACSB-logo-accredited-vert-color-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741" cy="911540"/>
                        </a:xfrm>
                        <a:prstGeom prst="rect">
                          <a:avLst/>
                        </a:prstGeom>
                        <a:noFill/>
                        <a:ln>
                          <a:noFill/>
                        </a:ln>
                      </pic:spPr>
                    </pic:pic>
                  </a:graphicData>
                </a:graphic>
              </wp:inline>
            </w:drawing>
          </w:r>
        </w:p>
      </w:tc>
      <w:tc>
        <w:tcPr>
          <w:tcW w:w="5704" w:type="dxa"/>
        </w:tcPr>
        <w:p w14:paraId="3B34A379" w14:textId="77777777" w:rsidR="006D1B06" w:rsidRPr="00A731D4" w:rsidRDefault="006D1B06" w:rsidP="00B85AAC">
          <w:pPr>
            <w:pStyle w:val="Header"/>
            <w:jc w:val="center"/>
            <w:rPr>
              <w:b/>
              <w:bCs/>
              <w:sz w:val="28"/>
              <w:szCs w:val="28"/>
            </w:rPr>
          </w:pPr>
          <w:r w:rsidRPr="00A731D4">
            <w:rPr>
              <w:b/>
              <w:bCs/>
              <w:sz w:val="28"/>
              <w:szCs w:val="28"/>
            </w:rPr>
            <w:t>Kuwait University</w:t>
          </w:r>
        </w:p>
        <w:p w14:paraId="6D702ADA" w14:textId="77777777" w:rsidR="006D1B06" w:rsidRPr="00A731D4" w:rsidRDefault="006D1B06" w:rsidP="00B85AAC">
          <w:pPr>
            <w:pStyle w:val="Header"/>
            <w:jc w:val="center"/>
            <w:rPr>
              <w:b/>
              <w:bCs/>
              <w:sz w:val="28"/>
              <w:szCs w:val="28"/>
            </w:rPr>
          </w:pPr>
          <w:r w:rsidRPr="00A731D4">
            <w:rPr>
              <w:b/>
              <w:bCs/>
              <w:sz w:val="28"/>
              <w:szCs w:val="28"/>
            </w:rPr>
            <w:t>College of Business Administration</w:t>
          </w:r>
        </w:p>
        <w:p w14:paraId="0328DB7E" w14:textId="63C9D2DC" w:rsidR="006D1B06" w:rsidRDefault="006D1B06" w:rsidP="001151C6">
          <w:pPr>
            <w:pStyle w:val="Header"/>
            <w:jc w:val="center"/>
            <w:rPr>
              <w:b/>
              <w:bCs/>
              <w:sz w:val="28"/>
              <w:szCs w:val="28"/>
            </w:rPr>
          </w:pPr>
          <w:r>
            <w:rPr>
              <w:b/>
              <w:bCs/>
              <w:sz w:val="28"/>
              <w:szCs w:val="28"/>
            </w:rPr>
            <w:t>Department of Finance &amp; Financial Institutions</w:t>
          </w:r>
        </w:p>
        <w:p w14:paraId="517932A2" w14:textId="77777777" w:rsidR="006D1B06" w:rsidRPr="00B85AAC" w:rsidRDefault="006D1B06" w:rsidP="00B85AAC">
          <w:pPr>
            <w:pStyle w:val="Header"/>
            <w:jc w:val="center"/>
            <w:rPr>
              <w:b/>
              <w:bCs/>
              <w:rtl/>
              <w:lang w:bidi="ar-KW"/>
            </w:rPr>
          </w:pPr>
        </w:p>
      </w:tc>
      <w:tc>
        <w:tcPr>
          <w:tcW w:w="1656" w:type="dxa"/>
        </w:tcPr>
        <w:p w14:paraId="31986418" w14:textId="2C12C8BD" w:rsidR="006D1B06" w:rsidRDefault="006D1B06" w:rsidP="00B85AAC">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67ABB2DB" wp14:editId="7733B70E">
                <wp:extent cx="944880" cy="944880"/>
                <wp:effectExtent l="0" t="0" r="0" b="0"/>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6F4B9013" w14:textId="77777777" w:rsidR="006D1B06" w:rsidRPr="00A731D4" w:rsidRDefault="006D1B06" w:rsidP="00B85AAC">
    <w:pPr>
      <w:pStyle w:val="Header"/>
      <w:jc w:val="center"/>
      <w:rPr>
        <w:b/>
        <w:bCs/>
        <w:sz w:val="28"/>
        <w:szCs w:val="28"/>
        <w:lang w:bidi="ar-K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1580F"/>
    <w:multiLevelType w:val="hybridMultilevel"/>
    <w:tmpl w:val="FCEA22D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0AF62B7D"/>
    <w:multiLevelType w:val="hybridMultilevel"/>
    <w:tmpl w:val="18AAA03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139B4D9C"/>
    <w:multiLevelType w:val="hybridMultilevel"/>
    <w:tmpl w:val="2370D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A82569"/>
    <w:multiLevelType w:val="hybridMultilevel"/>
    <w:tmpl w:val="EBCA43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0"/>
  </w:num>
  <w:num w:numId="5">
    <w:abstractNumId w:val="2"/>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75E"/>
    <w:rsid w:val="00005253"/>
    <w:rsid w:val="0002663C"/>
    <w:rsid w:val="00046E4B"/>
    <w:rsid w:val="00056DE3"/>
    <w:rsid w:val="00062B5F"/>
    <w:rsid w:val="0007060E"/>
    <w:rsid w:val="00072EBC"/>
    <w:rsid w:val="00090A0A"/>
    <w:rsid w:val="000C11EA"/>
    <w:rsid w:val="000D1DA8"/>
    <w:rsid w:val="000F2119"/>
    <w:rsid w:val="000F4990"/>
    <w:rsid w:val="00103FEE"/>
    <w:rsid w:val="001151C6"/>
    <w:rsid w:val="00142A90"/>
    <w:rsid w:val="001557F5"/>
    <w:rsid w:val="0018566C"/>
    <w:rsid w:val="001A2455"/>
    <w:rsid w:val="001C1CE4"/>
    <w:rsid w:val="001C675E"/>
    <w:rsid w:val="001C73AE"/>
    <w:rsid w:val="00210B91"/>
    <w:rsid w:val="00225548"/>
    <w:rsid w:val="00242C3C"/>
    <w:rsid w:val="002465BB"/>
    <w:rsid w:val="00263F8D"/>
    <w:rsid w:val="00287895"/>
    <w:rsid w:val="00293DA7"/>
    <w:rsid w:val="002942C2"/>
    <w:rsid w:val="002B485C"/>
    <w:rsid w:val="002B6125"/>
    <w:rsid w:val="002C36C7"/>
    <w:rsid w:val="002C6A86"/>
    <w:rsid w:val="002F5D9C"/>
    <w:rsid w:val="003206A1"/>
    <w:rsid w:val="00333E46"/>
    <w:rsid w:val="00337DF6"/>
    <w:rsid w:val="003613DC"/>
    <w:rsid w:val="0039224F"/>
    <w:rsid w:val="003B5EA5"/>
    <w:rsid w:val="003D64B2"/>
    <w:rsid w:val="003F6B5B"/>
    <w:rsid w:val="00406363"/>
    <w:rsid w:val="00407712"/>
    <w:rsid w:val="00412433"/>
    <w:rsid w:val="004166BB"/>
    <w:rsid w:val="00422E93"/>
    <w:rsid w:val="0042511F"/>
    <w:rsid w:val="00430BFB"/>
    <w:rsid w:val="00437842"/>
    <w:rsid w:val="00473012"/>
    <w:rsid w:val="004756DD"/>
    <w:rsid w:val="004777B0"/>
    <w:rsid w:val="00492333"/>
    <w:rsid w:val="00492504"/>
    <w:rsid w:val="00493C22"/>
    <w:rsid w:val="004A3873"/>
    <w:rsid w:val="004E71A2"/>
    <w:rsid w:val="004F3F44"/>
    <w:rsid w:val="00514C2E"/>
    <w:rsid w:val="005165F7"/>
    <w:rsid w:val="00517ADE"/>
    <w:rsid w:val="0052580C"/>
    <w:rsid w:val="00555D48"/>
    <w:rsid w:val="00593671"/>
    <w:rsid w:val="005A2812"/>
    <w:rsid w:val="005D45B2"/>
    <w:rsid w:val="005D4833"/>
    <w:rsid w:val="005E2A4B"/>
    <w:rsid w:val="005E7BB3"/>
    <w:rsid w:val="006005C6"/>
    <w:rsid w:val="00677DEF"/>
    <w:rsid w:val="00687B05"/>
    <w:rsid w:val="006905AC"/>
    <w:rsid w:val="006906EE"/>
    <w:rsid w:val="00691BF2"/>
    <w:rsid w:val="0069707C"/>
    <w:rsid w:val="006A06A9"/>
    <w:rsid w:val="006A4385"/>
    <w:rsid w:val="006B4146"/>
    <w:rsid w:val="006C78C2"/>
    <w:rsid w:val="006D1B06"/>
    <w:rsid w:val="006D54DA"/>
    <w:rsid w:val="006E30CF"/>
    <w:rsid w:val="00700B1E"/>
    <w:rsid w:val="0070665C"/>
    <w:rsid w:val="0071418C"/>
    <w:rsid w:val="00773E26"/>
    <w:rsid w:val="00776A50"/>
    <w:rsid w:val="007B7BC3"/>
    <w:rsid w:val="00810AC5"/>
    <w:rsid w:val="008140B9"/>
    <w:rsid w:val="00846FC4"/>
    <w:rsid w:val="00860C4F"/>
    <w:rsid w:val="00872A55"/>
    <w:rsid w:val="008B3BDD"/>
    <w:rsid w:val="008B5FAD"/>
    <w:rsid w:val="008C1DC9"/>
    <w:rsid w:val="008C6903"/>
    <w:rsid w:val="008F3556"/>
    <w:rsid w:val="00906233"/>
    <w:rsid w:val="00946458"/>
    <w:rsid w:val="00963EB3"/>
    <w:rsid w:val="009969EF"/>
    <w:rsid w:val="009A4A05"/>
    <w:rsid w:val="009F274D"/>
    <w:rsid w:val="009F6825"/>
    <w:rsid w:val="00A05503"/>
    <w:rsid w:val="00A4018A"/>
    <w:rsid w:val="00A4093D"/>
    <w:rsid w:val="00A50652"/>
    <w:rsid w:val="00A61914"/>
    <w:rsid w:val="00A63A3E"/>
    <w:rsid w:val="00A731D4"/>
    <w:rsid w:val="00A81D1F"/>
    <w:rsid w:val="00AA72E7"/>
    <w:rsid w:val="00AB1A71"/>
    <w:rsid w:val="00AC0044"/>
    <w:rsid w:val="00AE22A2"/>
    <w:rsid w:val="00AE47D4"/>
    <w:rsid w:val="00B274E5"/>
    <w:rsid w:val="00B479E9"/>
    <w:rsid w:val="00B47BC9"/>
    <w:rsid w:val="00B57991"/>
    <w:rsid w:val="00B85AAC"/>
    <w:rsid w:val="00BB24ED"/>
    <w:rsid w:val="00BB5D8C"/>
    <w:rsid w:val="00BB665D"/>
    <w:rsid w:val="00BB69BE"/>
    <w:rsid w:val="00BC39FB"/>
    <w:rsid w:val="00BC4ECD"/>
    <w:rsid w:val="00BD2C19"/>
    <w:rsid w:val="00BE6579"/>
    <w:rsid w:val="00C12C4D"/>
    <w:rsid w:val="00C228A7"/>
    <w:rsid w:val="00C3716F"/>
    <w:rsid w:val="00C57858"/>
    <w:rsid w:val="00C601B6"/>
    <w:rsid w:val="00C708A9"/>
    <w:rsid w:val="00C7213F"/>
    <w:rsid w:val="00C77881"/>
    <w:rsid w:val="00C903B9"/>
    <w:rsid w:val="00CA53B3"/>
    <w:rsid w:val="00CB1B36"/>
    <w:rsid w:val="00CB3EF6"/>
    <w:rsid w:val="00CC391C"/>
    <w:rsid w:val="00CC6C74"/>
    <w:rsid w:val="00CD27FD"/>
    <w:rsid w:val="00CE458D"/>
    <w:rsid w:val="00CE55EA"/>
    <w:rsid w:val="00D03466"/>
    <w:rsid w:val="00D07525"/>
    <w:rsid w:val="00D10D67"/>
    <w:rsid w:val="00D15AA2"/>
    <w:rsid w:val="00D24532"/>
    <w:rsid w:val="00D36E1E"/>
    <w:rsid w:val="00D508C6"/>
    <w:rsid w:val="00D65A48"/>
    <w:rsid w:val="00D97E25"/>
    <w:rsid w:val="00DC5052"/>
    <w:rsid w:val="00DF033F"/>
    <w:rsid w:val="00DF6F89"/>
    <w:rsid w:val="00E2779B"/>
    <w:rsid w:val="00E32C50"/>
    <w:rsid w:val="00E506CB"/>
    <w:rsid w:val="00E53018"/>
    <w:rsid w:val="00E73237"/>
    <w:rsid w:val="00E76AD3"/>
    <w:rsid w:val="00E90EB3"/>
    <w:rsid w:val="00E96C02"/>
    <w:rsid w:val="00EC477A"/>
    <w:rsid w:val="00F032AC"/>
    <w:rsid w:val="00F13207"/>
    <w:rsid w:val="00F31407"/>
    <w:rsid w:val="00F43863"/>
    <w:rsid w:val="00F62E5D"/>
    <w:rsid w:val="00F63E1D"/>
    <w:rsid w:val="00F735AA"/>
    <w:rsid w:val="00F8330B"/>
    <w:rsid w:val="00F870F0"/>
    <w:rsid w:val="00F9063E"/>
    <w:rsid w:val="00FA13CB"/>
    <w:rsid w:val="00FB0CE3"/>
    <w:rsid w:val="00FC60ED"/>
    <w:rsid w:val="00FD73F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D683C8"/>
  <w15:docId w15:val="{BBC0EED4-18F7-E64C-8654-8010EA445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character" w:styleId="FollowedHyperlink">
    <w:name w:val="FollowedHyperlink"/>
    <w:basedOn w:val="DefaultParagraphFont"/>
    <w:uiPriority w:val="99"/>
    <w:semiHidden/>
    <w:unhideWhenUsed/>
    <w:rsid w:val="00C5785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96796">
      <w:bodyDiv w:val="1"/>
      <w:marLeft w:val="0"/>
      <w:marRight w:val="0"/>
      <w:marTop w:val="0"/>
      <w:marBottom w:val="0"/>
      <w:divBdr>
        <w:top w:val="none" w:sz="0" w:space="0" w:color="auto"/>
        <w:left w:val="none" w:sz="0" w:space="0" w:color="auto"/>
        <w:bottom w:val="none" w:sz="0" w:space="0" w:color="auto"/>
        <w:right w:val="none" w:sz="0" w:space="0" w:color="auto"/>
      </w:divBdr>
    </w:div>
    <w:div w:id="50274212">
      <w:bodyDiv w:val="1"/>
      <w:marLeft w:val="0"/>
      <w:marRight w:val="0"/>
      <w:marTop w:val="0"/>
      <w:marBottom w:val="0"/>
      <w:divBdr>
        <w:top w:val="none" w:sz="0" w:space="0" w:color="auto"/>
        <w:left w:val="none" w:sz="0" w:space="0" w:color="auto"/>
        <w:bottom w:val="none" w:sz="0" w:space="0" w:color="auto"/>
        <w:right w:val="none" w:sz="0" w:space="0" w:color="auto"/>
      </w:divBdr>
      <w:divsChild>
        <w:div w:id="426073198">
          <w:marLeft w:val="0"/>
          <w:marRight w:val="0"/>
          <w:marTop w:val="0"/>
          <w:marBottom w:val="0"/>
          <w:divBdr>
            <w:top w:val="none" w:sz="0" w:space="0" w:color="auto"/>
            <w:left w:val="none" w:sz="0" w:space="0" w:color="auto"/>
            <w:bottom w:val="none" w:sz="0" w:space="0" w:color="auto"/>
            <w:right w:val="none" w:sz="0" w:space="0" w:color="auto"/>
          </w:divBdr>
        </w:div>
      </w:divsChild>
    </w:div>
    <w:div w:id="279186972">
      <w:bodyDiv w:val="1"/>
      <w:marLeft w:val="0"/>
      <w:marRight w:val="0"/>
      <w:marTop w:val="0"/>
      <w:marBottom w:val="0"/>
      <w:divBdr>
        <w:top w:val="none" w:sz="0" w:space="0" w:color="auto"/>
        <w:left w:val="none" w:sz="0" w:space="0" w:color="auto"/>
        <w:bottom w:val="none" w:sz="0" w:space="0" w:color="auto"/>
        <w:right w:val="none" w:sz="0" w:space="0" w:color="auto"/>
      </w:divBdr>
    </w:div>
    <w:div w:id="310332579">
      <w:bodyDiv w:val="1"/>
      <w:marLeft w:val="0"/>
      <w:marRight w:val="0"/>
      <w:marTop w:val="0"/>
      <w:marBottom w:val="0"/>
      <w:divBdr>
        <w:top w:val="none" w:sz="0" w:space="0" w:color="auto"/>
        <w:left w:val="none" w:sz="0" w:space="0" w:color="auto"/>
        <w:bottom w:val="none" w:sz="0" w:space="0" w:color="auto"/>
        <w:right w:val="none" w:sz="0" w:space="0" w:color="auto"/>
      </w:divBdr>
    </w:div>
    <w:div w:id="452945422">
      <w:bodyDiv w:val="1"/>
      <w:marLeft w:val="0"/>
      <w:marRight w:val="0"/>
      <w:marTop w:val="0"/>
      <w:marBottom w:val="0"/>
      <w:divBdr>
        <w:top w:val="none" w:sz="0" w:space="0" w:color="auto"/>
        <w:left w:val="none" w:sz="0" w:space="0" w:color="auto"/>
        <w:bottom w:val="none" w:sz="0" w:space="0" w:color="auto"/>
        <w:right w:val="none" w:sz="0" w:space="0" w:color="auto"/>
      </w:divBdr>
      <w:divsChild>
        <w:div w:id="36241759">
          <w:marLeft w:val="0"/>
          <w:marRight w:val="0"/>
          <w:marTop w:val="0"/>
          <w:marBottom w:val="0"/>
          <w:divBdr>
            <w:top w:val="none" w:sz="0" w:space="0" w:color="auto"/>
            <w:left w:val="none" w:sz="0" w:space="0" w:color="auto"/>
            <w:bottom w:val="none" w:sz="0" w:space="0" w:color="auto"/>
            <w:right w:val="none" w:sz="0" w:space="0" w:color="auto"/>
          </w:divBdr>
        </w:div>
      </w:divsChild>
    </w:div>
    <w:div w:id="555631864">
      <w:bodyDiv w:val="1"/>
      <w:marLeft w:val="0"/>
      <w:marRight w:val="0"/>
      <w:marTop w:val="0"/>
      <w:marBottom w:val="0"/>
      <w:divBdr>
        <w:top w:val="none" w:sz="0" w:space="0" w:color="auto"/>
        <w:left w:val="none" w:sz="0" w:space="0" w:color="auto"/>
        <w:bottom w:val="none" w:sz="0" w:space="0" w:color="auto"/>
        <w:right w:val="none" w:sz="0" w:space="0" w:color="auto"/>
      </w:divBdr>
    </w:div>
    <w:div w:id="822771224">
      <w:bodyDiv w:val="1"/>
      <w:marLeft w:val="0"/>
      <w:marRight w:val="0"/>
      <w:marTop w:val="0"/>
      <w:marBottom w:val="0"/>
      <w:divBdr>
        <w:top w:val="none" w:sz="0" w:space="0" w:color="auto"/>
        <w:left w:val="none" w:sz="0" w:space="0" w:color="auto"/>
        <w:bottom w:val="none" w:sz="0" w:space="0" w:color="auto"/>
        <w:right w:val="none" w:sz="0" w:space="0" w:color="auto"/>
      </w:divBdr>
    </w:div>
    <w:div w:id="845362187">
      <w:bodyDiv w:val="1"/>
      <w:marLeft w:val="0"/>
      <w:marRight w:val="0"/>
      <w:marTop w:val="0"/>
      <w:marBottom w:val="0"/>
      <w:divBdr>
        <w:top w:val="none" w:sz="0" w:space="0" w:color="auto"/>
        <w:left w:val="none" w:sz="0" w:space="0" w:color="auto"/>
        <w:bottom w:val="none" w:sz="0" w:space="0" w:color="auto"/>
        <w:right w:val="none" w:sz="0" w:space="0" w:color="auto"/>
      </w:divBdr>
    </w:div>
    <w:div w:id="1636988653">
      <w:bodyDiv w:val="1"/>
      <w:marLeft w:val="0"/>
      <w:marRight w:val="0"/>
      <w:marTop w:val="0"/>
      <w:marBottom w:val="0"/>
      <w:divBdr>
        <w:top w:val="none" w:sz="0" w:space="0" w:color="auto"/>
        <w:left w:val="none" w:sz="0" w:space="0" w:color="auto"/>
        <w:bottom w:val="none" w:sz="0" w:space="0" w:color="auto"/>
        <w:right w:val="none" w:sz="0" w:space="0" w:color="auto"/>
      </w:divBdr>
      <w:divsChild>
        <w:div w:id="1026324247">
          <w:marLeft w:val="0"/>
          <w:marRight w:val="0"/>
          <w:marTop w:val="0"/>
          <w:marBottom w:val="0"/>
          <w:divBdr>
            <w:top w:val="none" w:sz="0" w:space="0" w:color="auto"/>
            <w:left w:val="none" w:sz="0" w:space="0" w:color="auto"/>
            <w:bottom w:val="none" w:sz="0" w:space="0" w:color="auto"/>
            <w:right w:val="none" w:sz="0" w:space="0" w:color="auto"/>
          </w:divBdr>
        </w:div>
      </w:divsChild>
    </w:div>
    <w:div w:id="1800493452">
      <w:bodyDiv w:val="1"/>
      <w:marLeft w:val="0"/>
      <w:marRight w:val="0"/>
      <w:marTop w:val="0"/>
      <w:marBottom w:val="0"/>
      <w:divBdr>
        <w:top w:val="none" w:sz="0" w:space="0" w:color="auto"/>
        <w:left w:val="none" w:sz="0" w:space="0" w:color="auto"/>
        <w:bottom w:val="none" w:sz="0" w:space="0" w:color="auto"/>
        <w:right w:val="none" w:sz="0" w:space="0" w:color="auto"/>
      </w:divBdr>
    </w:div>
    <w:div w:id="1817720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baqer.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ybaqer@cba.edu.kw"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kuniv.edu/cs/groups/ku/documents/ku_content/kuw055940.pdf" TargetMode="External"/><Relationship Id="rId4" Type="http://schemas.openxmlformats.org/officeDocument/2006/relationships/webSettings" Target="webSettings.xml"/><Relationship Id="rId9" Type="http://schemas.openxmlformats.org/officeDocument/2006/relationships/hyperlink" Target="http://www.kuniv.edu/cs/groups/ku/documents/ku_content/kuw055940.pdf"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5</Pages>
  <Words>1437</Words>
  <Characters>8193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Mohammad Ghuloum</dc:creator>
  <cp:lastModifiedBy>Yaqoub Alabdullah</cp:lastModifiedBy>
  <cp:revision>4</cp:revision>
  <cp:lastPrinted>2016-03-23T07:44:00Z</cp:lastPrinted>
  <dcterms:created xsi:type="dcterms:W3CDTF">2020-01-15T06:44:00Z</dcterms:created>
  <dcterms:modified xsi:type="dcterms:W3CDTF">2020-01-15T07:16:00Z</dcterms:modified>
</cp:coreProperties>
</file>